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D7" w:rsidRPr="00841517" w:rsidRDefault="00D738D7" w:rsidP="00D738D7">
      <w:pPr>
        <w:jc w:val="both"/>
      </w:pPr>
      <w:r w:rsidRPr="00841517">
        <w:t xml:space="preserve">                                                                               </w:t>
      </w:r>
    </w:p>
    <w:p w:rsidR="00D738D7" w:rsidRPr="00745905" w:rsidRDefault="00D738D7" w:rsidP="00D738D7">
      <w:pPr>
        <w:jc w:val="center"/>
        <w:rPr>
          <w:rFonts w:ascii="Book Antiqua" w:hAnsi="Book Antiqua"/>
          <w:b/>
          <w:sz w:val="42"/>
          <w:szCs w:val="20"/>
          <w:u w:val="single"/>
        </w:rPr>
      </w:pPr>
      <w:r w:rsidRPr="00745905">
        <w:rPr>
          <w:rFonts w:ascii="Book Antiqua" w:hAnsi="Book Antiqua"/>
          <w:b/>
          <w:sz w:val="42"/>
          <w:szCs w:val="20"/>
          <w:u w:val="single"/>
        </w:rPr>
        <w:t>RAWALPINDI INSTITUTE OF CARDIOLOGY</w:t>
      </w:r>
    </w:p>
    <w:p w:rsidR="00D738D7" w:rsidRPr="00816FDD" w:rsidRDefault="00D738D7" w:rsidP="00D738D7">
      <w:pPr>
        <w:jc w:val="center"/>
        <w:rPr>
          <w:rFonts w:ascii="Book Antiqua" w:hAnsi="Book Antiqua"/>
          <w:b/>
          <w:sz w:val="40"/>
          <w:szCs w:val="20"/>
        </w:rPr>
      </w:pPr>
      <w:r w:rsidRPr="00816FDD">
        <w:rPr>
          <w:rFonts w:ascii="Book Antiqua" w:hAnsi="Book Antiqua"/>
          <w:b/>
          <w:sz w:val="40"/>
          <w:szCs w:val="20"/>
        </w:rPr>
        <w:t>RAWAL ROAD, RAWALPINDI</w:t>
      </w:r>
    </w:p>
    <w:p w:rsidR="00D738D7" w:rsidRDefault="00D738D7" w:rsidP="00D738D7">
      <w:pPr>
        <w:jc w:val="center"/>
        <w:rPr>
          <w:rFonts w:ascii="Book Antiqua" w:hAnsi="Book Antiqua"/>
          <w:b/>
          <w:sz w:val="40"/>
          <w:szCs w:val="20"/>
        </w:rPr>
      </w:pPr>
      <w:r w:rsidRPr="00816FDD">
        <w:rPr>
          <w:rFonts w:ascii="Book Antiqua" w:hAnsi="Book Antiqua"/>
          <w:b/>
          <w:sz w:val="40"/>
          <w:szCs w:val="20"/>
        </w:rPr>
        <w:t>PH: 051-9281111</w:t>
      </w:r>
      <w:r w:rsidR="00097209">
        <w:rPr>
          <w:rFonts w:ascii="Book Antiqua" w:hAnsi="Book Antiqua"/>
          <w:b/>
          <w:sz w:val="40"/>
          <w:szCs w:val="20"/>
        </w:rPr>
        <w:t>-20</w:t>
      </w:r>
    </w:p>
    <w:p w:rsidR="00097209" w:rsidRPr="00097209" w:rsidRDefault="00097209" w:rsidP="00097209">
      <w:pPr>
        <w:jc w:val="center"/>
        <w:rPr>
          <w:rFonts w:ascii="Book Antiqua" w:hAnsi="Book Antiqua"/>
          <w:b/>
          <w:sz w:val="40"/>
          <w:szCs w:val="20"/>
        </w:rPr>
      </w:pPr>
      <w:r w:rsidRPr="00097209">
        <w:rPr>
          <w:rFonts w:ascii="Book Antiqua" w:hAnsi="Book Antiqua"/>
          <w:b/>
          <w:sz w:val="40"/>
          <w:szCs w:val="20"/>
        </w:rPr>
        <w:t>Fax No: 051-9281357</w:t>
      </w:r>
    </w:p>
    <w:p w:rsidR="00097209" w:rsidRPr="00816FDD" w:rsidRDefault="00097209" w:rsidP="00D738D7">
      <w:pPr>
        <w:jc w:val="center"/>
        <w:rPr>
          <w:rFonts w:ascii="Book Antiqua" w:hAnsi="Book Antiqua"/>
          <w:b/>
          <w:sz w:val="40"/>
          <w:szCs w:val="20"/>
        </w:rPr>
      </w:pPr>
    </w:p>
    <w:p w:rsidR="00D738D7" w:rsidRPr="0090529A" w:rsidRDefault="00D738D7" w:rsidP="00D738D7">
      <w:pPr>
        <w:jc w:val="both"/>
        <w:rPr>
          <w:rFonts w:ascii="Book Antiqua" w:hAnsi="Book Antiqua"/>
        </w:rPr>
      </w:pPr>
    </w:p>
    <w:p w:rsidR="00D738D7" w:rsidRPr="0090529A" w:rsidRDefault="00D738D7" w:rsidP="00D738D7">
      <w:pPr>
        <w:jc w:val="both"/>
        <w:rPr>
          <w:rFonts w:ascii="Book Antiqua" w:hAnsi="Book Antiqua"/>
        </w:rPr>
      </w:pPr>
    </w:p>
    <w:p w:rsidR="00D738D7" w:rsidRPr="00777A49" w:rsidRDefault="00D738D7" w:rsidP="00D738D7">
      <w:pPr>
        <w:autoSpaceDE w:val="0"/>
        <w:autoSpaceDN w:val="0"/>
        <w:adjustRightInd w:val="0"/>
        <w:jc w:val="center"/>
        <w:rPr>
          <w:rFonts w:ascii="Book Antiqua" w:hAnsi="Book Antiqua"/>
          <w:b/>
          <w:bCs/>
          <w:sz w:val="40"/>
        </w:rPr>
      </w:pPr>
      <w:r>
        <w:rPr>
          <w:rFonts w:ascii="Book Antiqua" w:hAnsi="Book Antiqua"/>
          <w:b/>
          <w:bCs/>
          <w:sz w:val="40"/>
        </w:rPr>
        <w:t>ANNUAL</w:t>
      </w:r>
      <w:r w:rsidRPr="00777A49">
        <w:rPr>
          <w:rFonts w:ascii="Book Antiqua" w:hAnsi="Book Antiqua"/>
          <w:b/>
          <w:bCs/>
          <w:sz w:val="40"/>
        </w:rPr>
        <w:t xml:space="preserve"> TENDER</w:t>
      </w:r>
    </w:p>
    <w:p w:rsidR="00D738D7" w:rsidRPr="00841517" w:rsidRDefault="00D738D7" w:rsidP="00D738D7">
      <w:pPr>
        <w:jc w:val="both"/>
      </w:pPr>
    </w:p>
    <w:p w:rsidR="00D738D7" w:rsidRPr="00841517" w:rsidRDefault="00D738D7" w:rsidP="00413E04">
      <w:pPr>
        <w:jc w:val="both"/>
      </w:pPr>
      <w:r w:rsidRPr="00841517">
        <w:t xml:space="preserve">                                                                                                                                       </w:t>
      </w:r>
    </w:p>
    <w:p w:rsidR="00D738D7" w:rsidRPr="00841517" w:rsidRDefault="00D738D7" w:rsidP="00D738D7">
      <w:pPr>
        <w:jc w:val="both"/>
      </w:pPr>
      <w:r w:rsidRPr="00841517">
        <w:tab/>
      </w:r>
    </w:p>
    <w:p w:rsidR="00D738D7" w:rsidRPr="00841517" w:rsidRDefault="00D738D7" w:rsidP="00D738D7">
      <w:pPr>
        <w:jc w:val="both"/>
      </w:pPr>
      <w:r>
        <w:rPr>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2286000" cy="1790700"/>
                    </a:xfrm>
                    <a:prstGeom prst="rect">
                      <a:avLst/>
                    </a:prstGeom>
                    <a:noFill/>
                  </pic:spPr>
                </pic:pic>
              </a:graphicData>
            </a:graphic>
          </wp:anchor>
        </w:drawing>
      </w: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rPr>
          <w:b/>
          <w:bCs/>
        </w:rPr>
      </w:pPr>
      <w:r w:rsidRPr="00841517">
        <w:tab/>
      </w:r>
      <w:r w:rsidRPr="00841517">
        <w:tab/>
      </w:r>
      <w:r w:rsidRPr="00841517">
        <w:tab/>
      </w: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222DF8" w:rsidRDefault="00D738D7" w:rsidP="00D738D7">
      <w:pPr>
        <w:autoSpaceDE w:val="0"/>
        <w:autoSpaceDN w:val="0"/>
        <w:adjustRightInd w:val="0"/>
        <w:spacing w:line="360" w:lineRule="auto"/>
        <w:jc w:val="center"/>
        <w:rPr>
          <w:b/>
          <w:bCs/>
          <w:sz w:val="50"/>
          <w:u w:val="single"/>
        </w:rPr>
      </w:pPr>
      <w:r w:rsidRPr="00222DF8">
        <w:rPr>
          <w:b/>
          <w:bCs/>
          <w:sz w:val="50"/>
          <w:u w:val="single"/>
        </w:rPr>
        <w:t xml:space="preserve">BIDDING DOCUMENTS </w:t>
      </w:r>
    </w:p>
    <w:p w:rsidR="00D738D7" w:rsidRDefault="00D738D7" w:rsidP="00D738D7">
      <w:pPr>
        <w:autoSpaceDE w:val="0"/>
        <w:autoSpaceDN w:val="0"/>
        <w:adjustRightInd w:val="0"/>
        <w:jc w:val="center"/>
        <w:rPr>
          <w:b/>
          <w:bCs/>
          <w:sz w:val="40"/>
        </w:rPr>
      </w:pPr>
      <w:r w:rsidRPr="00841517">
        <w:rPr>
          <w:b/>
          <w:bCs/>
          <w:sz w:val="40"/>
        </w:rPr>
        <w:t xml:space="preserve">FOR </w:t>
      </w:r>
    </w:p>
    <w:p w:rsidR="00D738D7" w:rsidRPr="00841517" w:rsidRDefault="00D738D7" w:rsidP="00D738D7">
      <w:pPr>
        <w:autoSpaceDE w:val="0"/>
        <w:autoSpaceDN w:val="0"/>
        <w:adjustRightInd w:val="0"/>
        <w:jc w:val="center"/>
        <w:rPr>
          <w:b/>
          <w:bCs/>
          <w:sz w:val="40"/>
        </w:rPr>
      </w:pPr>
    </w:p>
    <w:p w:rsidR="00D738D7" w:rsidRPr="00222DF8" w:rsidRDefault="001A66FA" w:rsidP="001A66FA">
      <w:pPr>
        <w:autoSpaceDE w:val="0"/>
        <w:autoSpaceDN w:val="0"/>
        <w:adjustRightInd w:val="0"/>
        <w:jc w:val="center"/>
        <w:rPr>
          <w:b/>
          <w:bCs/>
          <w:sz w:val="40"/>
        </w:rPr>
      </w:pPr>
      <w:r>
        <w:rPr>
          <w:b/>
          <w:bCs/>
          <w:sz w:val="40"/>
        </w:rPr>
        <w:t xml:space="preserve">OPERATING &amp; </w:t>
      </w:r>
      <w:r w:rsidR="00D738D7" w:rsidRPr="00222DF8">
        <w:rPr>
          <w:b/>
          <w:bCs/>
          <w:sz w:val="40"/>
        </w:rPr>
        <w:t>SERVICE CONTRACT OF HVAC SYSTEM</w:t>
      </w:r>
    </w:p>
    <w:p w:rsidR="00D738D7" w:rsidRDefault="00D738D7" w:rsidP="00D738D7">
      <w:pPr>
        <w:autoSpaceDE w:val="0"/>
        <w:autoSpaceDN w:val="0"/>
        <w:adjustRightInd w:val="0"/>
        <w:jc w:val="both"/>
        <w:rPr>
          <w:b/>
          <w:bCs/>
          <w:color w:val="000000"/>
          <w:sz w:val="40"/>
        </w:rPr>
      </w:pPr>
    </w:p>
    <w:p w:rsidR="00D738D7" w:rsidRPr="00841517" w:rsidRDefault="00D738D7" w:rsidP="005839D4">
      <w:pPr>
        <w:autoSpaceDE w:val="0"/>
        <w:autoSpaceDN w:val="0"/>
        <w:adjustRightInd w:val="0"/>
        <w:jc w:val="center"/>
        <w:rPr>
          <w:b/>
          <w:bCs/>
        </w:rPr>
      </w:pPr>
      <w:r>
        <w:rPr>
          <w:b/>
          <w:bCs/>
          <w:color w:val="000000"/>
          <w:sz w:val="40"/>
        </w:rPr>
        <w:t xml:space="preserve">FOR THE FINANCIAL YEAR </w:t>
      </w:r>
      <w:r w:rsidR="005839D4">
        <w:rPr>
          <w:b/>
          <w:bCs/>
          <w:color w:val="000000"/>
          <w:sz w:val="40"/>
        </w:rPr>
        <w:t>2023-24</w:t>
      </w:r>
    </w:p>
    <w:p w:rsidR="00D738D7" w:rsidRPr="00841517" w:rsidRDefault="00D738D7" w:rsidP="00D738D7">
      <w:pPr>
        <w:tabs>
          <w:tab w:val="left" w:pos="3765"/>
        </w:tabs>
        <w:autoSpaceDE w:val="0"/>
        <w:autoSpaceDN w:val="0"/>
        <w:adjustRightInd w:val="0"/>
        <w:jc w:val="both"/>
        <w:rPr>
          <w:b/>
          <w:bCs/>
        </w:rPr>
      </w:pPr>
      <w:r w:rsidRPr="00841517">
        <w:rPr>
          <w:b/>
          <w:bCs/>
        </w:rPr>
        <w:tab/>
      </w:r>
    </w:p>
    <w:p w:rsidR="00D738D7" w:rsidRPr="00841517" w:rsidRDefault="00D738D7" w:rsidP="00D738D7">
      <w:pPr>
        <w:tabs>
          <w:tab w:val="left" w:pos="3765"/>
        </w:tabs>
        <w:autoSpaceDE w:val="0"/>
        <w:autoSpaceDN w:val="0"/>
        <w:adjustRightInd w:val="0"/>
        <w:jc w:val="both"/>
        <w:rPr>
          <w:b/>
          <w:bCs/>
        </w:rPr>
      </w:pPr>
    </w:p>
    <w:p w:rsidR="00D738D7" w:rsidRPr="00841517" w:rsidRDefault="00D738D7" w:rsidP="00D738D7">
      <w:pPr>
        <w:tabs>
          <w:tab w:val="left" w:pos="3765"/>
        </w:tabs>
        <w:autoSpaceDE w:val="0"/>
        <w:autoSpaceDN w:val="0"/>
        <w:adjustRightInd w:val="0"/>
        <w:jc w:val="both"/>
        <w:rPr>
          <w:b/>
          <w:bCs/>
        </w:rPr>
      </w:pPr>
    </w:p>
    <w:p w:rsidR="00097209" w:rsidRDefault="00097209" w:rsidP="00097209">
      <w:pPr>
        <w:spacing w:line="62" w:lineRule="exact"/>
        <w:ind w:left="-450"/>
        <w:jc w:val="center"/>
        <w:rPr>
          <w:sz w:val="20"/>
          <w:szCs w:val="20"/>
        </w:rPr>
      </w:pPr>
    </w:p>
    <w:p w:rsidR="00A90584" w:rsidRPr="0090529A" w:rsidRDefault="00A90584" w:rsidP="00A90584">
      <w:pPr>
        <w:autoSpaceDE w:val="0"/>
        <w:autoSpaceDN w:val="0"/>
        <w:adjustRightInd w:val="0"/>
        <w:jc w:val="both"/>
        <w:rPr>
          <w:rFonts w:ascii="Book Antiqua" w:hAnsi="Book Antiqua"/>
          <w:b/>
          <w:bCs/>
        </w:rPr>
      </w:pPr>
    </w:p>
    <w:p w:rsidR="00A90584" w:rsidRPr="0090529A" w:rsidRDefault="00A90584" w:rsidP="00A90584">
      <w:pPr>
        <w:autoSpaceDE w:val="0"/>
        <w:autoSpaceDN w:val="0"/>
        <w:adjustRightInd w:val="0"/>
        <w:jc w:val="both"/>
        <w:rPr>
          <w:rFonts w:ascii="Book Antiqua" w:hAnsi="Book Antiqua"/>
          <w:b/>
          <w:bCs/>
        </w:rPr>
      </w:pPr>
    </w:p>
    <w:p w:rsidR="00A90584" w:rsidRPr="0090529A" w:rsidRDefault="00A90584" w:rsidP="00A90584">
      <w:pPr>
        <w:autoSpaceDE w:val="0"/>
        <w:autoSpaceDN w:val="0"/>
        <w:adjustRightInd w:val="0"/>
        <w:jc w:val="both"/>
        <w:rPr>
          <w:rFonts w:ascii="Book Antiqua" w:hAnsi="Book Antiqua"/>
          <w:b/>
          <w:bCs/>
        </w:rPr>
      </w:pPr>
    </w:p>
    <w:p w:rsidR="00A90584" w:rsidRPr="0090529A" w:rsidRDefault="00DF66F1" w:rsidP="00A90584">
      <w:pPr>
        <w:tabs>
          <w:tab w:val="left" w:pos="3765"/>
        </w:tabs>
        <w:autoSpaceDE w:val="0"/>
        <w:autoSpaceDN w:val="0"/>
        <w:adjustRightInd w:val="0"/>
        <w:jc w:val="both"/>
        <w:rPr>
          <w:rFonts w:ascii="Book Antiqua" w:hAnsi="Book Antiqua"/>
          <w:b/>
          <w:bCs/>
        </w:rPr>
      </w:pPr>
      <w:r>
        <w:rPr>
          <w:rFonts w:ascii="Book Antiqua" w:hAnsi="Book Antiqua"/>
          <w:b/>
          <w:bCs/>
          <w:noProof/>
        </w:rPr>
        <w:lastRenderedPageBreak/>
        <w:pict>
          <v:rect id="_x0000_s2050" style="position:absolute;left:0;text-align:left;margin-left:-4.25pt;margin-top:-1.65pt;width:516.25pt;height:677.2pt;z-index:251663360" strokeweight="5pt">
            <v:stroke linestyle="thickThin"/>
            <v:shadow color="#868686"/>
            <v:textbox>
              <w:txbxContent>
                <w:p w:rsidR="00A90584" w:rsidRPr="00222161" w:rsidRDefault="00A90584" w:rsidP="00A90584">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A90584" w:rsidRPr="00E55224" w:rsidRDefault="00A90584" w:rsidP="00A90584">
                  <w:pPr>
                    <w:pStyle w:val="Heading1"/>
                    <w:rPr>
                      <w:rFonts w:ascii="Calibri" w:hAnsi="Calibri" w:cs="Calibri"/>
                    </w:rPr>
                  </w:pPr>
                </w:p>
                <w:p w:rsidR="00A90584" w:rsidRDefault="00A90584" w:rsidP="00A90584">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A90584" w:rsidRDefault="00A90584" w:rsidP="00A90584">
                  <w:pPr>
                    <w:rPr>
                      <w:rFonts w:eastAsia="Arial"/>
                    </w:rPr>
                  </w:pPr>
                </w:p>
                <w:p w:rsidR="00A90584" w:rsidRDefault="00A90584" w:rsidP="00A90584">
                  <w:pPr>
                    <w:spacing w:after="200" w:line="480" w:lineRule="auto"/>
                    <w:rPr>
                      <w:rFonts w:eastAsia="Arial"/>
                    </w:rPr>
                  </w:pPr>
                  <w:r>
                    <w:rPr>
                      <w:rFonts w:eastAsia="Arial"/>
                    </w:rPr>
                    <w:t>Moreover, the page marking is done and index has been prepared which is marked as page no __________.</w:t>
                  </w:r>
                </w:p>
                <w:p w:rsidR="00A90584" w:rsidRDefault="00A90584" w:rsidP="00A90584">
                  <w:pPr>
                    <w:rPr>
                      <w:rFonts w:eastAsia="Arial"/>
                    </w:rPr>
                  </w:pPr>
                </w:p>
                <w:p w:rsidR="00A90584" w:rsidRDefault="00A90584" w:rsidP="00A90584">
                  <w:pPr>
                    <w:spacing w:after="200" w:line="360" w:lineRule="auto"/>
                    <w:rPr>
                      <w:rFonts w:eastAsia="Arial"/>
                    </w:rPr>
                  </w:pPr>
                  <w:r>
                    <w:rPr>
                      <w:rFonts w:eastAsia="Arial"/>
                    </w:rPr>
                    <w:t>Name of authorized person ______________________________</w:t>
                  </w:r>
                </w:p>
                <w:p w:rsidR="00A90584" w:rsidRDefault="00A90584" w:rsidP="00A90584">
                  <w:pPr>
                    <w:spacing w:after="200" w:line="360" w:lineRule="auto"/>
                    <w:rPr>
                      <w:rFonts w:eastAsia="Arial"/>
                    </w:rPr>
                  </w:pPr>
                  <w:r>
                    <w:rPr>
                      <w:rFonts w:eastAsia="Arial"/>
                    </w:rPr>
                    <w:t>Designation __________________________________________</w:t>
                  </w:r>
                </w:p>
                <w:p w:rsidR="00A90584" w:rsidRDefault="00A90584" w:rsidP="00A90584">
                  <w:pPr>
                    <w:spacing w:after="200" w:line="360" w:lineRule="auto"/>
                    <w:rPr>
                      <w:rFonts w:eastAsia="Arial"/>
                    </w:rPr>
                  </w:pPr>
                  <w:proofErr w:type="gramStart"/>
                  <w:r>
                    <w:rPr>
                      <w:rFonts w:eastAsia="Arial"/>
                    </w:rPr>
                    <w:t>CNIC No.</w:t>
                  </w:r>
                  <w:proofErr w:type="gramEnd"/>
                  <w:r>
                    <w:rPr>
                      <w:rFonts w:eastAsia="Arial"/>
                    </w:rPr>
                    <w:t xml:space="preserve"> ___________________________________________</w:t>
                  </w:r>
                </w:p>
                <w:p w:rsidR="00A90584" w:rsidRDefault="00A90584" w:rsidP="00A90584">
                  <w:pPr>
                    <w:spacing w:after="200" w:line="360" w:lineRule="auto"/>
                    <w:rPr>
                      <w:rFonts w:eastAsia="Arial"/>
                    </w:rPr>
                  </w:pPr>
                  <w:r>
                    <w:rPr>
                      <w:rFonts w:eastAsia="Arial"/>
                    </w:rPr>
                    <w:t>Mailing Address ______________________________________</w:t>
                  </w:r>
                </w:p>
                <w:p w:rsidR="00A90584" w:rsidRDefault="00A90584" w:rsidP="00A90584">
                  <w:pPr>
                    <w:spacing w:after="200" w:line="360" w:lineRule="auto"/>
                    <w:rPr>
                      <w:rFonts w:eastAsia="Arial"/>
                    </w:rPr>
                  </w:pPr>
                  <w:r>
                    <w:rPr>
                      <w:rFonts w:eastAsia="Arial"/>
                    </w:rPr>
                    <w:t>Contact No. (Land Line) ________________________________</w:t>
                  </w:r>
                </w:p>
                <w:p w:rsidR="00A90584" w:rsidRDefault="00A90584" w:rsidP="00A90584">
                  <w:pPr>
                    <w:spacing w:after="200" w:line="360" w:lineRule="auto"/>
                    <w:rPr>
                      <w:rFonts w:eastAsia="Arial"/>
                    </w:rPr>
                  </w:pPr>
                  <w:r>
                    <w:rPr>
                      <w:rFonts w:eastAsia="Arial"/>
                    </w:rPr>
                    <w:t>Contact No. (Mobile) __________________________________</w:t>
                  </w:r>
                </w:p>
                <w:p w:rsidR="00A90584" w:rsidRDefault="00A90584" w:rsidP="00A90584">
                  <w:pPr>
                    <w:spacing w:after="200" w:line="360" w:lineRule="auto"/>
                    <w:rPr>
                      <w:rFonts w:eastAsia="Arial"/>
                    </w:rPr>
                  </w:pPr>
                  <w:r>
                    <w:rPr>
                      <w:rFonts w:eastAsia="Arial"/>
                    </w:rPr>
                    <w:t>E-mail Address _______________________________________</w:t>
                  </w:r>
                </w:p>
                <w:p w:rsidR="00A90584" w:rsidRPr="005B607F" w:rsidRDefault="00A90584" w:rsidP="00A90584">
                  <w:pPr>
                    <w:bidi/>
                    <w:spacing w:after="200" w:line="360" w:lineRule="auto"/>
                    <w:jc w:val="right"/>
                    <w:rPr>
                      <w:rFonts w:eastAsia="Arial"/>
                      <w:b/>
                      <w:bCs/>
                      <w:u w:val="single"/>
                    </w:rPr>
                  </w:pPr>
                  <w:r w:rsidRPr="005B607F">
                    <w:rPr>
                      <w:rFonts w:eastAsia="Arial"/>
                      <w:b/>
                      <w:bCs/>
                      <w:highlight w:val="lightGray"/>
                      <w:u w:val="single"/>
                    </w:rPr>
                    <w:t>NOTE:</w:t>
                  </w:r>
                </w:p>
                <w:p w:rsidR="00A90584" w:rsidRPr="005B607F" w:rsidRDefault="00A90584" w:rsidP="00A90584">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A90584" w:rsidRDefault="00A90584" w:rsidP="00A90584">
                  <w:pPr>
                    <w:bidi/>
                    <w:spacing w:after="200" w:line="360" w:lineRule="auto"/>
                    <w:jc w:val="right"/>
                    <w:rPr>
                      <w:rFonts w:eastAsia="Arial"/>
                    </w:rPr>
                  </w:pPr>
                </w:p>
                <w:p w:rsidR="00A90584" w:rsidRPr="00E630B0" w:rsidRDefault="00A90584" w:rsidP="00A90584">
                  <w:pPr>
                    <w:spacing w:after="200" w:line="360" w:lineRule="auto"/>
                    <w:jc w:val="right"/>
                    <w:rPr>
                      <w:rFonts w:eastAsia="Arial"/>
                      <w:b/>
                      <w:bCs/>
                      <w:sz w:val="28"/>
                      <w:szCs w:val="28"/>
                    </w:rPr>
                  </w:pPr>
                  <w:r w:rsidRPr="00E630B0">
                    <w:rPr>
                      <w:rFonts w:eastAsia="Arial"/>
                      <w:b/>
                      <w:bCs/>
                      <w:sz w:val="28"/>
                      <w:szCs w:val="28"/>
                    </w:rPr>
                    <w:t>Signature: _______________</w:t>
                  </w:r>
                </w:p>
                <w:p w:rsidR="00A90584" w:rsidRPr="00E630B0" w:rsidRDefault="00A90584" w:rsidP="00A90584">
                  <w:pPr>
                    <w:spacing w:after="200" w:line="360" w:lineRule="auto"/>
                    <w:jc w:val="right"/>
                    <w:rPr>
                      <w:rFonts w:eastAsia="Arial"/>
                      <w:b/>
                      <w:bCs/>
                      <w:sz w:val="28"/>
                      <w:szCs w:val="28"/>
                    </w:rPr>
                  </w:pPr>
                  <w:r w:rsidRPr="00E630B0">
                    <w:rPr>
                      <w:rFonts w:eastAsia="Arial"/>
                      <w:b/>
                      <w:bCs/>
                      <w:sz w:val="28"/>
                      <w:szCs w:val="28"/>
                    </w:rPr>
                    <w:t>Stamp (Firm) ____________</w:t>
                  </w:r>
                </w:p>
                <w:p w:rsidR="00A90584" w:rsidRDefault="00A90584" w:rsidP="00A90584">
                  <w:pPr>
                    <w:spacing w:after="200" w:line="360" w:lineRule="auto"/>
                    <w:jc w:val="right"/>
                    <w:rPr>
                      <w:rFonts w:eastAsia="Arial"/>
                      <w:b/>
                      <w:bCs/>
                      <w:sz w:val="28"/>
                      <w:szCs w:val="28"/>
                    </w:rPr>
                  </w:pPr>
                  <w:r w:rsidRPr="00E630B0">
                    <w:rPr>
                      <w:rFonts w:eastAsia="Arial"/>
                      <w:b/>
                      <w:bCs/>
                      <w:sz w:val="28"/>
                      <w:szCs w:val="28"/>
                    </w:rPr>
                    <w:t>Dated __________________</w:t>
                  </w:r>
                </w:p>
                <w:p w:rsidR="00A90584" w:rsidRDefault="00A90584" w:rsidP="00A90584"/>
              </w:txbxContent>
            </v:textbox>
          </v:rect>
        </w:pict>
      </w:r>
      <w:r w:rsidR="00A90584" w:rsidRPr="0090529A">
        <w:rPr>
          <w:rFonts w:ascii="Book Antiqua" w:hAnsi="Book Antiqua"/>
          <w:b/>
          <w:bCs/>
        </w:rPr>
        <w:tab/>
      </w:r>
    </w:p>
    <w:p w:rsidR="00A90584" w:rsidRPr="0090529A" w:rsidRDefault="00A90584" w:rsidP="00A90584">
      <w:pPr>
        <w:tabs>
          <w:tab w:val="left" w:pos="3765"/>
        </w:tabs>
        <w:autoSpaceDE w:val="0"/>
        <w:autoSpaceDN w:val="0"/>
        <w:adjustRightInd w:val="0"/>
        <w:jc w:val="both"/>
        <w:rPr>
          <w:rFonts w:ascii="Book Antiqua" w:hAnsi="Book Antiqua"/>
          <w:b/>
          <w:bCs/>
        </w:rPr>
      </w:pPr>
    </w:p>
    <w:p w:rsidR="00A90584" w:rsidRPr="0090529A" w:rsidRDefault="00A90584" w:rsidP="00A90584">
      <w:pPr>
        <w:tabs>
          <w:tab w:val="left" w:pos="3765"/>
        </w:tabs>
        <w:autoSpaceDE w:val="0"/>
        <w:autoSpaceDN w:val="0"/>
        <w:adjustRightInd w:val="0"/>
        <w:jc w:val="both"/>
        <w:rPr>
          <w:rFonts w:ascii="Book Antiqua" w:hAnsi="Book Antiqua"/>
          <w:b/>
          <w:bCs/>
        </w:rPr>
      </w:pPr>
    </w:p>
    <w:p w:rsidR="00A90584" w:rsidRPr="0090529A" w:rsidRDefault="00A90584" w:rsidP="00A90584">
      <w:pPr>
        <w:tabs>
          <w:tab w:val="left" w:pos="3765"/>
        </w:tabs>
        <w:autoSpaceDE w:val="0"/>
        <w:autoSpaceDN w:val="0"/>
        <w:adjustRightInd w:val="0"/>
        <w:jc w:val="both"/>
        <w:rPr>
          <w:rFonts w:ascii="Book Antiqua" w:hAnsi="Book Antiqua"/>
          <w:b/>
          <w:bCs/>
        </w:rPr>
      </w:pPr>
    </w:p>
    <w:p w:rsidR="00A90584" w:rsidRPr="0090529A" w:rsidRDefault="00A90584" w:rsidP="00A90584">
      <w:pPr>
        <w:tabs>
          <w:tab w:val="left" w:pos="3765"/>
        </w:tabs>
        <w:autoSpaceDE w:val="0"/>
        <w:autoSpaceDN w:val="0"/>
        <w:adjustRightInd w:val="0"/>
        <w:jc w:val="both"/>
        <w:rPr>
          <w:rFonts w:ascii="Book Antiqua" w:hAnsi="Book Antiqua"/>
          <w:b/>
          <w:bCs/>
        </w:rPr>
      </w:pPr>
    </w:p>
    <w:p w:rsidR="00A90584" w:rsidRPr="0090529A" w:rsidRDefault="00A90584" w:rsidP="00A90584">
      <w:pPr>
        <w:autoSpaceDE w:val="0"/>
        <w:autoSpaceDN w:val="0"/>
        <w:adjustRightInd w:val="0"/>
        <w:jc w:val="center"/>
        <w:rPr>
          <w:rFonts w:ascii="Book Antiqua" w:hAnsi="Book Antiqua"/>
          <w:b/>
          <w:bCs/>
          <w:sz w:val="28"/>
          <w:u w:val="single"/>
        </w:rPr>
      </w:pPr>
    </w:p>
    <w:p w:rsidR="00A90584" w:rsidRDefault="00A90584" w:rsidP="00A90584">
      <w:pPr>
        <w:tabs>
          <w:tab w:val="left" w:pos="3765"/>
        </w:tabs>
        <w:autoSpaceDE w:val="0"/>
        <w:autoSpaceDN w:val="0"/>
        <w:adjustRightInd w:val="0"/>
        <w:jc w:val="both"/>
        <w:rPr>
          <w:rFonts w:ascii="Book Antiqua" w:hAnsi="Book Antiqua"/>
          <w:b/>
          <w:bCs/>
        </w:rPr>
      </w:pPr>
      <w:r w:rsidRPr="0090529A">
        <w:rPr>
          <w:rFonts w:ascii="Book Antiqua" w:hAnsi="Book Antiqua"/>
          <w:b/>
          <w:bCs/>
        </w:rPr>
        <w:tab/>
      </w:r>
    </w:p>
    <w:p w:rsidR="00D738D7" w:rsidRDefault="00A90584" w:rsidP="00A90584">
      <w:pPr>
        <w:spacing w:after="200" w:line="276" w:lineRule="auto"/>
        <w:rPr>
          <w:b/>
          <w:sz w:val="26"/>
          <w:szCs w:val="26"/>
        </w:rPr>
      </w:pPr>
      <w:r>
        <w:rPr>
          <w:rFonts w:ascii="Book Antiqua" w:hAnsi="Book Antiqua"/>
          <w:b/>
          <w:bCs/>
        </w:rPr>
        <w:br w:type="page"/>
      </w:r>
      <w:r w:rsidR="00DF66F1" w:rsidRPr="00DF66F1">
        <w:rPr>
          <w:rFonts w:ascii="Book Antiqua" w:hAnsi="Book Antiqua"/>
          <w:b/>
          <w:bCs/>
          <w:noProof/>
        </w:rPr>
        <w:lastRenderedPageBreak/>
        <w:pict>
          <v:rect id="_x0000_s2051" style="position:absolute;margin-left:2.6pt;margin-top:5.35pt;width:505.35pt;height:670.2pt;z-index:251664384" strokeweight="5pt">
            <v:stroke linestyle="thickThin"/>
            <v:shadow color="#868686"/>
            <v:textbox>
              <w:txbxContent>
                <w:p w:rsidR="00A90584" w:rsidRDefault="00A90584" w:rsidP="00A90584">
                  <w:pPr>
                    <w:rPr>
                      <w:rFonts w:eastAsia="Arial"/>
                      <w:b/>
                      <w:bCs/>
                      <w:sz w:val="28"/>
                      <w:szCs w:val="28"/>
                      <w:highlight w:val="lightGray"/>
                      <w:u w:val="single"/>
                    </w:rPr>
                  </w:pPr>
                </w:p>
                <w:p w:rsidR="00A90584" w:rsidRPr="00D8288B" w:rsidRDefault="00A90584" w:rsidP="00A90584">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A90584" w:rsidRDefault="00A90584" w:rsidP="00A90584">
                  <w:pPr>
                    <w:spacing w:line="276" w:lineRule="auto"/>
                    <w:rPr>
                      <w:rFonts w:eastAsia="Arial"/>
                      <w:b/>
                      <w:bCs/>
                      <w:sz w:val="28"/>
                      <w:szCs w:val="28"/>
                    </w:rPr>
                  </w:pPr>
                </w:p>
                <w:p w:rsidR="00A90584" w:rsidRDefault="00A90584" w:rsidP="00A90584">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A90584" w:rsidRDefault="00A90584" w:rsidP="00A90584">
                  <w:pPr>
                    <w:spacing w:after="200" w:line="276" w:lineRule="auto"/>
                    <w:rPr>
                      <w:rFonts w:eastAsia="Arial"/>
                      <w:b/>
                      <w:bCs/>
                      <w:sz w:val="28"/>
                      <w:szCs w:val="28"/>
                    </w:rPr>
                  </w:pPr>
                  <w:r>
                    <w:rPr>
                      <w:rFonts w:eastAsia="Arial"/>
                      <w:b/>
                      <w:bCs/>
                      <w:sz w:val="28"/>
                      <w:szCs w:val="28"/>
                    </w:rPr>
                    <w:t>Father Name: __________________________</w:t>
                  </w:r>
                </w:p>
                <w:p w:rsidR="00A90584" w:rsidRDefault="00A90584" w:rsidP="00A90584">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A90584" w:rsidRDefault="00A90584" w:rsidP="00A90584">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A90584" w:rsidRPr="00A1685B" w:rsidRDefault="00A90584" w:rsidP="00A90584">
                  <w:pPr>
                    <w:spacing w:after="200" w:line="276" w:lineRule="auto"/>
                    <w:jc w:val="right"/>
                    <w:rPr>
                      <w:rFonts w:eastAsia="Arial"/>
                      <w:b/>
                      <w:bCs/>
                    </w:rPr>
                  </w:pPr>
                  <w:r>
                    <w:rPr>
                      <w:rFonts w:eastAsia="Arial"/>
                      <w:b/>
                      <w:bCs/>
                    </w:rPr>
                    <w:t>(Mandatory to attach copy of CNIC)</w:t>
                  </w:r>
                </w:p>
                <w:p w:rsidR="00A90584" w:rsidRDefault="00A90584" w:rsidP="00A90584">
                  <w:pPr>
                    <w:spacing w:line="276" w:lineRule="auto"/>
                    <w:rPr>
                      <w:rFonts w:eastAsia="Arial"/>
                      <w:b/>
                      <w:bCs/>
                      <w:sz w:val="28"/>
                      <w:szCs w:val="28"/>
                      <w:u w:val="single"/>
                    </w:rPr>
                  </w:pPr>
                </w:p>
                <w:p w:rsidR="00A90584" w:rsidRDefault="00A90584" w:rsidP="00A90584">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A90584" w:rsidRDefault="00A90584" w:rsidP="00A90584">
                  <w:pPr>
                    <w:spacing w:after="200" w:line="276" w:lineRule="auto"/>
                    <w:rPr>
                      <w:rFonts w:eastAsia="Arial"/>
                      <w:b/>
                      <w:bCs/>
                      <w:sz w:val="28"/>
                      <w:szCs w:val="28"/>
                    </w:rPr>
                  </w:pPr>
                </w:p>
                <w:p w:rsidR="00A90584" w:rsidRDefault="00A90584" w:rsidP="00A90584">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A90584" w:rsidRDefault="00A90584" w:rsidP="00A90584">
                  <w:pPr>
                    <w:spacing w:after="200" w:line="276" w:lineRule="auto"/>
                    <w:rPr>
                      <w:rFonts w:eastAsia="Arial"/>
                      <w:b/>
                      <w:bCs/>
                      <w:sz w:val="28"/>
                      <w:szCs w:val="28"/>
                    </w:rPr>
                  </w:pPr>
                  <w:r>
                    <w:rPr>
                      <w:rFonts w:eastAsia="Arial"/>
                      <w:b/>
                      <w:bCs/>
                      <w:sz w:val="28"/>
                      <w:szCs w:val="28"/>
                    </w:rPr>
                    <w:t>Date: ____________________________________________</w:t>
                  </w:r>
                </w:p>
                <w:p w:rsidR="00A90584" w:rsidRDefault="00A90584" w:rsidP="00A90584">
                  <w:pPr>
                    <w:spacing w:after="200" w:line="276" w:lineRule="auto"/>
                    <w:rPr>
                      <w:rFonts w:eastAsia="Arial"/>
                      <w:b/>
                      <w:bCs/>
                      <w:sz w:val="28"/>
                      <w:szCs w:val="28"/>
                    </w:rPr>
                  </w:pPr>
                  <w:r>
                    <w:rPr>
                      <w:rFonts w:eastAsia="Arial"/>
                      <w:b/>
                      <w:bCs/>
                      <w:sz w:val="28"/>
                      <w:szCs w:val="28"/>
                    </w:rPr>
                    <w:t>Amount Rs. ______________</w:t>
                  </w:r>
                </w:p>
                <w:p w:rsidR="00A90584" w:rsidRPr="00A1685B" w:rsidRDefault="00A90584" w:rsidP="00A90584">
                  <w:pPr>
                    <w:spacing w:after="200" w:line="276" w:lineRule="auto"/>
                    <w:jc w:val="right"/>
                    <w:rPr>
                      <w:rFonts w:eastAsia="Arial"/>
                      <w:b/>
                      <w:bCs/>
                    </w:rPr>
                  </w:pPr>
                  <w:r>
                    <w:rPr>
                      <w:rFonts w:eastAsia="Arial"/>
                      <w:b/>
                      <w:bCs/>
                    </w:rPr>
                    <w:t>(Mandatory to attach Original Purchase Receipt)</w:t>
                  </w:r>
                </w:p>
                <w:p w:rsidR="00A90584" w:rsidRDefault="00A90584" w:rsidP="00A90584">
                  <w:pPr>
                    <w:spacing w:after="200" w:line="276" w:lineRule="auto"/>
                    <w:rPr>
                      <w:rFonts w:eastAsia="Arial"/>
                      <w:b/>
                      <w:bCs/>
                      <w:sz w:val="28"/>
                      <w:szCs w:val="28"/>
                    </w:rPr>
                  </w:pPr>
                </w:p>
                <w:p w:rsidR="00A90584" w:rsidRDefault="00A90584" w:rsidP="00A90584">
                  <w:pPr>
                    <w:spacing w:after="200" w:line="276" w:lineRule="auto"/>
                    <w:rPr>
                      <w:rFonts w:eastAsia="Arial"/>
                      <w:b/>
                      <w:bCs/>
                      <w:sz w:val="28"/>
                      <w:szCs w:val="28"/>
                    </w:rPr>
                  </w:pPr>
                </w:p>
                <w:p w:rsidR="00A90584" w:rsidRDefault="00A90584" w:rsidP="00A90584">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A90584" w:rsidRDefault="00A90584" w:rsidP="00A90584">
                  <w:pPr>
                    <w:spacing w:after="200" w:line="276" w:lineRule="auto"/>
                    <w:rPr>
                      <w:rFonts w:eastAsia="Arial"/>
                      <w:b/>
                      <w:bCs/>
                      <w:sz w:val="28"/>
                      <w:szCs w:val="28"/>
                    </w:rPr>
                  </w:pPr>
                </w:p>
                <w:p w:rsidR="00A90584" w:rsidRDefault="00A90584" w:rsidP="00A90584">
                  <w:pPr>
                    <w:spacing w:after="200" w:line="276" w:lineRule="auto"/>
                    <w:rPr>
                      <w:rFonts w:eastAsia="Arial"/>
                      <w:b/>
                      <w:bCs/>
                      <w:sz w:val="28"/>
                      <w:szCs w:val="28"/>
                    </w:rPr>
                  </w:pPr>
                  <w:r>
                    <w:rPr>
                      <w:rFonts w:eastAsia="Arial"/>
                      <w:b/>
                      <w:bCs/>
                      <w:sz w:val="28"/>
                      <w:szCs w:val="28"/>
                    </w:rPr>
                    <w:t>Bank Name: ___________________________________________</w:t>
                  </w:r>
                </w:p>
                <w:p w:rsidR="00A90584" w:rsidRDefault="00A90584" w:rsidP="00A90584">
                  <w:pPr>
                    <w:spacing w:after="200" w:line="276" w:lineRule="auto"/>
                    <w:rPr>
                      <w:rFonts w:eastAsia="Arial"/>
                      <w:b/>
                      <w:bCs/>
                      <w:sz w:val="28"/>
                      <w:szCs w:val="28"/>
                    </w:rPr>
                  </w:pPr>
                  <w:r>
                    <w:rPr>
                      <w:rFonts w:eastAsia="Arial"/>
                      <w:b/>
                      <w:bCs/>
                      <w:sz w:val="28"/>
                      <w:szCs w:val="28"/>
                    </w:rPr>
                    <w:t>Call Deposit Receipt / Bank Guarantee No: __________________</w:t>
                  </w:r>
                </w:p>
                <w:p w:rsidR="00A90584" w:rsidRDefault="00A90584" w:rsidP="00A90584">
                  <w:pPr>
                    <w:spacing w:after="200" w:line="276" w:lineRule="auto"/>
                    <w:rPr>
                      <w:rFonts w:eastAsia="Arial"/>
                      <w:b/>
                      <w:bCs/>
                      <w:sz w:val="28"/>
                      <w:szCs w:val="28"/>
                    </w:rPr>
                  </w:pPr>
                  <w:r>
                    <w:rPr>
                      <w:rFonts w:eastAsia="Arial"/>
                      <w:b/>
                      <w:bCs/>
                      <w:sz w:val="28"/>
                      <w:szCs w:val="28"/>
                    </w:rPr>
                    <w:t>Date ___________________________________________________</w:t>
                  </w:r>
                </w:p>
                <w:p w:rsidR="00A90584" w:rsidRDefault="00A90584" w:rsidP="00A90584">
                  <w:pPr>
                    <w:spacing w:after="200" w:line="276" w:lineRule="auto"/>
                    <w:rPr>
                      <w:rFonts w:eastAsia="Arial"/>
                      <w:b/>
                      <w:bCs/>
                      <w:sz w:val="28"/>
                      <w:szCs w:val="28"/>
                    </w:rPr>
                  </w:pPr>
                  <w:r>
                    <w:rPr>
                      <w:rFonts w:eastAsia="Arial"/>
                      <w:b/>
                      <w:bCs/>
                      <w:sz w:val="28"/>
                      <w:szCs w:val="28"/>
                    </w:rPr>
                    <w:t>Amount of Bid Security: ________________</w:t>
                  </w:r>
                </w:p>
                <w:p w:rsidR="00A90584" w:rsidRDefault="00A90584" w:rsidP="00A90584">
                  <w:pPr>
                    <w:spacing w:after="200" w:line="276" w:lineRule="auto"/>
                    <w:jc w:val="right"/>
                    <w:rPr>
                      <w:rFonts w:eastAsia="Arial"/>
                      <w:b/>
                      <w:bCs/>
                    </w:rPr>
                  </w:pPr>
                </w:p>
                <w:p w:rsidR="00A90584" w:rsidRPr="00A1685B" w:rsidRDefault="00A90584" w:rsidP="00A90584">
                  <w:pPr>
                    <w:spacing w:after="200" w:line="276" w:lineRule="auto"/>
                    <w:jc w:val="right"/>
                    <w:rPr>
                      <w:rFonts w:eastAsia="Arial"/>
                      <w:b/>
                      <w:bCs/>
                    </w:rPr>
                  </w:pPr>
                  <w:r>
                    <w:rPr>
                      <w:rFonts w:eastAsia="Arial"/>
                      <w:b/>
                      <w:bCs/>
                    </w:rPr>
                    <w:t>(Mandatory to attach copy of bid security)</w:t>
                  </w:r>
                </w:p>
                <w:p w:rsidR="00A90584" w:rsidRDefault="00A90584" w:rsidP="00A90584"/>
              </w:txbxContent>
            </v:textbox>
          </v:rect>
        </w:pict>
      </w:r>
      <w:r>
        <w:rPr>
          <w:rFonts w:ascii="Book Antiqua" w:hAnsi="Book Antiqua"/>
          <w:b/>
          <w:bCs/>
        </w:rPr>
        <w:br w:type="page"/>
      </w:r>
    </w:p>
    <w:p w:rsidR="00097209" w:rsidRPr="00097209" w:rsidRDefault="00097209" w:rsidP="00097209">
      <w:pPr>
        <w:widowControl w:val="0"/>
        <w:autoSpaceDE w:val="0"/>
        <w:autoSpaceDN w:val="0"/>
        <w:adjustRightInd w:val="0"/>
        <w:spacing w:line="316" w:lineRule="exact"/>
        <w:ind w:left="3871" w:right="3179"/>
        <w:jc w:val="center"/>
        <w:rPr>
          <w:sz w:val="28"/>
          <w:szCs w:val="28"/>
        </w:rPr>
      </w:pPr>
      <w:r w:rsidRPr="00097209">
        <w:rPr>
          <w:b/>
          <w:bCs/>
          <w:spacing w:val="-1"/>
          <w:position w:val="-1"/>
          <w:sz w:val="28"/>
          <w:szCs w:val="28"/>
        </w:rPr>
        <w:lastRenderedPageBreak/>
        <w:t>B</w:t>
      </w:r>
      <w:r w:rsidRPr="00097209">
        <w:rPr>
          <w:b/>
          <w:bCs/>
          <w:spacing w:val="1"/>
          <w:position w:val="-1"/>
          <w:sz w:val="28"/>
          <w:szCs w:val="28"/>
        </w:rPr>
        <w:t>I</w:t>
      </w:r>
      <w:r w:rsidRPr="00097209">
        <w:rPr>
          <w:b/>
          <w:bCs/>
          <w:position w:val="-1"/>
          <w:sz w:val="28"/>
          <w:szCs w:val="28"/>
        </w:rPr>
        <w:t xml:space="preserve">D </w:t>
      </w:r>
      <w:r w:rsidRPr="00097209">
        <w:rPr>
          <w:b/>
          <w:bCs/>
          <w:spacing w:val="-1"/>
          <w:position w:val="-1"/>
          <w:sz w:val="28"/>
          <w:szCs w:val="28"/>
        </w:rPr>
        <w:t>D</w:t>
      </w:r>
      <w:r w:rsidRPr="00097209">
        <w:rPr>
          <w:b/>
          <w:bCs/>
          <w:position w:val="-1"/>
          <w:sz w:val="28"/>
          <w:szCs w:val="28"/>
        </w:rPr>
        <w:t>ATA</w:t>
      </w:r>
      <w:r w:rsidRPr="00097209">
        <w:rPr>
          <w:b/>
          <w:bCs/>
          <w:spacing w:val="-1"/>
          <w:position w:val="-1"/>
          <w:sz w:val="28"/>
          <w:szCs w:val="28"/>
        </w:rPr>
        <w:t xml:space="preserve"> </w:t>
      </w:r>
      <w:r w:rsidRPr="00097209">
        <w:rPr>
          <w:b/>
          <w:bCs/>
          <w:position w:val="-1"/>
          <w:sz w:val="28"/>
          <w:szCs w:val="28"/>
        </w:rPr>
        <w:t>S</w:t>
      </w:r>
      <w:r w:rsidRPr="00097209">
        <w:rPr>
          <w:b/>
          <w:bCs/>
          <w:spacing w:val="-1"/>
          <w:position w:val="-1"/>
          <w:sz w:val="28"/>
          <w:szCs w:val="28"/>
        </w:rPr>
        <w:t>H</w:t>
      </w:r>
      <w:r w:rsidRPr="00097209">
        <w:rPr>
          <w:b/>
          <w:bCs/>
          <w:position w:val="-1"/>
          <w:sz w:val="28"/>
          <w:szCs w:val="28"/>
        </w:rPr>
        <w:t>EET</w:t>
      </w:r>
    </w:p>
    <w:p w:rsidR="00097209" w:rsidRPr="00C036B0" w:rsidRDefault="00097209" w:rsidP="00097209">
      <w:pPr>
        <w:widowControl w:val="0"/>
        <w:autoSpaceDE w:val="0"/>
        <w:autoSpaceDN w:val="0"/>
        <w:adjustRightInd w:val="0"/>
        <w:spacing w:before="4" w:line="280" w:lineRule="exact"/>
        <w:rPr>
          <w:color w:val="000000"/>
          <w:sz w:val="22"/>
          <w:szCs w:val="22"/>
        </w:rPr>
      </w:pPr>
    </w:p>
    <w:tbl>
      <w:tblPr>
        <w:tblW w:w="5000" w:type="pct"/>
        <w:tblCellMar>
          <w:left w:w="0" w:type="dxa"/>
          <w:right w:w="0" w:type="dxa"/>
        </w:tblCellMar>
        <w:tblLook w:val="04A0"/>
      </w:tblPr>
      <w:tblGrid>
        <w:gridCol w:w="4595"/>
        <w:gridCol w:w="5351"/>
      </w:tblGrid>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858" w:right="1620"/>
            </w:pPr>
            <w:r w:rsidRPr="00C036B0">
              <w:rPr>
                <w:b/>
                <w:bCs/>
                <w:sz w:val="22"/>
                <w:szCs w:val="22"/>
              </w:rPr>
              <w:t>De</w:t>
            </w:r>
            <w:r w:rsidRPr="00C036B0">
              <w:rPr>
                <w:b/>
                <w:bCs/>
                <w:spacing w:val="1"/>
                <w:sz w:val="22"/>
                <w:szCs w:val="22"/>
              </w:rPr>
              <w:t>sc</w:t>
            </w:r>
            <w:r w:rsidRPr="00C036B0">
              <w:rPr>
                <w:b/>
                <w:bCs/>
                <w:sz w:val="22"/>
                <w:szCs w:val="22"/>
              </w:rPr>
              <w:t>ription</w:t>
            </w:r>
          </w:p>
        </w:tc>
        <w:tc>
          <w:tcPr>
            <w:tcW w:w="2690" w:type="pct"/>
            <w:tcBorders>
              <w:top w:val="single" w:sz="4" w:space="0" w:color="000000"/>
              <w:left w:val="single" w:sz="4" w:space="0" w:color="000000"/>
              <w:bottom w:val="single" w:sz="4" w:space="0" w:color="000000"/>
              <w:right w:val="single" w:sz="4" w:space="0" w:color="000000"/>
            </w:tcBorders>
            <w:hideMark/>
          </w:tcPr>
          <w:p w:rsidR="00097209" w:rsidRPr="00C036B0" w:rsidRDefault="00097209" w:rsidP="00A90584">
            <w:pPr>
              <w:widowControl w:val="0"/>
              <w:autoSpaceDE w:val="0"/>
              <w:autoSpaceDN w:val="0"/>
              <w:adjustRightInd w:val="0"/>
              <w:ind w:left="854" w:right="853"/>
              <w:jc w:val="center"/>
            </w:pPr>
            <w:r w:rsidRPr="00C036B0">
              <w:rPr>
                <w:b/>
                <w:bCs/>
                <w:sz w:val="22"/>
                <w:szCs w:val="22"/>
              </w:rPr>
              <w:t>Detail</w:t>
            </w:r>
          </w:p>
        </w:tc>
      </w:tr>
      <w:tr w:rsidR="00097209" w:rsidRPr="005847BA"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Bid</w:t>
            </w:r>
            <w:r w:rsidRPr="00C036B0">
              <w:rPr>
                <w:spacing w:val="-10"/>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Pr="00C036B0">
              <w:rPr>
                <w:spacing w:val="-1"/>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2690" w:type="pct"/>
            <w:tcBorders>
              <w:top w:val="single" w:sz="4" w:space="0" w:color="000000"/>
              <w:left w:val="single" w:sz="4" w:space="0" w:color="000000"/>
              <w:bottom w:val="single" w:sz="4" w:space="0" w:color="000000"/>
              <w:right w:val="single" w:sz="4" w:space="0" w:color="000000"/>
            </w:tcBorders>
            <w:vAlign w:val="center"/>
          </w:tcPr>
          <w:p w:rsidR="00097209" w:rsidRPr="005305C8" w:rsidRDefault="00EE639A" w:rsidP="00097209">
            <w:pPr>
              <w:widowControl w:val="0"/>
              <w:autoSpaceDE w:val="0"/>
              <w:autoSpaceDN w:val="0"/>
              <w:adjustRightInd w:val="0"/>
              <w:ind w:left="102"/>
              <w:rPr>
                <w:b/>
                <w:bCs/>
                <w:color w:val="FF0000"/>
                <w:highlight w:val="yellow"/>
              </w:rPr>
            </w:pPr>
            <w:r w:rsidRPr="005305C8">
              <w:rPr>
                <w:b/>
                <w:bCs/>
                <w:color w:val="FF0000"/>
              </w:rPr>
              <w:t>RIC/PO/3618/23 Dated 02-06-2023</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Pr="00C036B0">
              <w:rPr>
                <w:spacing w:val="-2"/>
                <w:sz w:val="22"/>
                <w:szCs w:val="22"/>
              </w:rPr>
              <w:t xml:space="preserve"> </w:t>
            </w:r>
            <w:r w:rsidRPr="00C036B0">
              <w:rPr>
                <w:spacing w:val="-1"/>
                <w:sz w:val="22"/>
                <w:szCs w:val="22"/>
              </w:rPr>
              <w:t>o</w:t>
            </w:r>
            <w:r w:rsidRPr="00C036B0">
              <w:rPr>
                <w:sz w:val="22"/>
                <w:szCs w:val="22"/>
              </w:rPr>
              <w:t>f</w:t>
            </w:r>
            <w:r w:rsidRPr="00C036B0">
              <w:rPr>
                <w:spacing w:val="3"/>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Pr="00C036B0">
              <w:rPr>
                <w:spacing w:val="1"/>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r w:rsidRPr="00C036B0">
              <w:rPr>
                <w:sz w:val="22"/>
                <w:szCs w:val="22"/>
              </w:rPr>
              <w:t>Bid</w:t>
            </w:r>
            <w:r w:rsidRPr="00C036B0">
              <w:rPr>
                <w:spacing w:val="1"/>
                <w:sz w:val="22"/>
                <w:szCs w:val="22"/>
              </w:rPr>
              <w:t>d</w:t>
            </w:r>
            <w:r w:rsidRPr="00C036B0">
              <w:rPr>
                <w:sz w:val="22"/>
                <w:szCs w:val="22"/>
              </w:rPr>
              <w:t>ing</w:t>
            </w:r>
            <w:r w:rsidRPr="00C036B0">
              <w:rPr>
                <w:spacing w:val="4"/>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r w:rsidRPr="00C036B0">
              <w:rPr>
                <w:sz w:val="22"/>
                <w:szCs w:val="22"/>
              </w:rPr>
              <w:tab/>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Default="00097209" w:rsidP="00097209">
            <w:pPr>
              <w:widowControl w:val="0"/>
              <w:autoSpaceDE w:val="0"/>
              <w:autoSpaceDN w:val="0"/>
              <w:adjustRightInd w:val="0"/>
              <w:ind w:left="102"/>
            </w:pPr>
            <w:r>
              <w:rPr>
                <w:spacing w:val="-1"/>
                <w:sz w:val="22"/>
                <w:szCs w:val="22"/>
              </w:rPr>
              <w:t xml:space="preserve">After one days of publishing of advertisement in newspaper. </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pacing w:val="1"/>
                <w:sz w:val="22"/>
                <w:szCs w:val="22"/>
              </w:rPr>
              <w:t>La</w:t>
            </w:r>
            <w:r w:rsidRPr="00C036B0">
              <w:rPr>
                <w:sz w:val="22"/>
                <w:szCs w:val="22"/>
              </w:rPr>
              <w:t>st</w:t>
            </w:r>
            <w:r w:rsidRPr="00C036B0">
              <w:rPr>
                <w:spacing w:val="-1"/>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Pr="00C036B0">
              <w:rPr>
                <w:spacing w:val="1"/>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Pr="00C036B0">
              <w:rPr>
                <w:spacing w:val="3"/>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Pr="00C036B0">
              <w:rPr>
                <w:spacing w:val="-1"/>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Default="005839D4" w:rsidP="00097209">
            <w:pPr>
              <w:widowControl w:val="0"/>
              <w:autoSpaceDE w:val="0"/>
              <w:autoSpaceDN w:val="0"/>
              <w:adjustRightInd w:val="0"/>
              <w:ind w:left="90"/>
              <w:rPr>
                <w:b/>
              </w:rPr>
            </w:pPr>
            <w:r>
              <w:rPr>
                <w:b/>
                <w:spacing w:val="-1"/>
                <w:sz w:val="22"/>
                <w:szCs w:val="22"/>
              </w:rPr>
              <w:t>15-06-2023</w:t>
            </w:r>
            <w:r w:rsidR="00097209">
              <w:rPr>
                <w:b/>
                <w:spacing w:val="-1"/>
                <w:sz w:val="22"/>
                <w:szCs w:val="22"/>
              </w:rPr>
              <w:t>, 02:00 pm</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pacing w:val="1"/>
                <w:sz w:val="22"/>
                <w:szCs w:val="22"/>
              </w:rPr>
              <w:t>La</w:t>
            </w:r>
            <w:r w:rsidRPr="00C036B0">
              <w:rPr>
                <w:sz w:val="22"/>
                <w:szCs w:val="22"/>
              </w:rPr>
              <w:t>st</w:t>
            </w:r>
            <w:r w:rsidRPr="00C036B0">
              <w:rPr>
                <w:spacing w:val="-1"/>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Pr="00C036B0">
              <w:rPr>
                <w:spacing w:val="1"/>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Pr="00C036B0">
              <w:rPr>
                <w:spacing w:val="-1"/>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Pr="00C036B0">
              <w:rPr>
                <w:spacing w:val="1"/>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Pr="00C036B0">
              <w:rPr>
                <w:spacing w:val="1"/>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Default="005839D4" w:rsidP="0098472D">
            <w:pPr>
              <w:widowControl w:val="0"/>
              <w:autoSpaceDE w:val="0"/>
              <w:autoSpaceDN w:val="0"/>
              <w:adjustRightInd w:val="0"/>
              <w:ind w:left="102"/>
              <w:rPr>
                <w:b/>
              </w:rPr>
            </w:pPr>
            <w:r>
              <w:rPr>
                <w:b/>
                <w:spacing w:val="-1"/>
                <w:sz w:val="22"/>
                <w:szCs w:val="22"/>
              </w:rPr>
              <w:t>16-06-2023</w:t>
            </w:r>
            <w:r w:rsidR="00097209">
              <w:rPr>
                <w:b/>
                <w:spacing w:val="-1"/>
                <w:sz w:val="22"/>
                <w:szCs w:val="22"/>
              </w:rPr>
              <w:t>, 1</w:t>
            </w:r>
            <w:r w:rsidR="0098472D">
              <w:rPr>
                <w:b/>
                <w:spacing w:val="-1"/>
                <w:sz w:val="22"/>
                <w:szCs w:val="22"/>
              </w:rPr>
              <w:t>0</w:t>
            </w:r>
            <w:r w:rsidR="00097209">
              <w:rPr>
                <w:b/>
                <w:spacing w:val="-1"/>
                <w:sz w:val="22"/>
                <w:szCs w:val="22"/>
              </w:rPr>
              <w:t>:00 am</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Pre-</w:t>
            </w:r>
            <w:r w:rsidRPr="00C036B0">
              <w:rPr>
                <w:spacing w:val="1"/>
                <w:sz w:val="22"/>
                <w:szCs w:val="22"/>
              </w:rPr>
              <w:t>b</w:t>
            </w:r>
            <w:r w:rsidRPr="00C036B0">
              <w:rPr>
                <w:sz w:val="22"/>
                <w:szCs w:val="22"/>
              </w:rPr>
              <w:t>id</w:t>
            </w:r>
            <w:r w:rsidRPr="00C036B0">
              <w:rPr>
                <w:spacing w:val="-1"/>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Pr="00C036B0">
              <w:rPr>
                <w:spacing w:val="-1"/>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Pr="00C036B0">
              <w:rPr>
                <w:spacing w:val="1"/>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Pr="00C036B0">
              <w:rPr>
                <w:spacing w:val="2"/>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2690" w:type="pct"/>
            <w:tcBorders>
              <w:top w:val="single" w:sz="4" w:space="0" w:color="000000"/>
              <w:left w:val="single" w:sz="4" w:space="0" w:color="000000"/>
              <w:bottom w:val="single" w:sz="4" w:space="0" w:color="000000"/>
              <w:right w:val="single" w:sz="4" w:space="0" w:color="000000"/>
            </w:tcBorders>
            <w:vAlign w:val="center"/>
          </w:tcPr>
          <w:p w:rsidR="00097209" w:rsidRDefault="005839D4" w:rsidP="00097209">
            <w:pPr>
              <w:widowControl w:val="0"/>
              <w:autoSpaceDE w:val="0"/>
              <w:autoSpaceDN w:val="0"/>
              <w:adjustRightInd w:val="0"/>
              <w:ind w:left="90"/>
              <w:rPr>
                <w:spacing w:val="-1"/>
              </w:rPr>
            </w:pPr>
            <w:r>
              <w:rPr>
                <w:b/>
                <w:spacing w:val="-1"/>
                <w:sz w:val="22"/>
                <w:szCs w:val="22"/>
              </w:rPr>
              <w:t>07-06-2023</w:t>
            </w:r>
            <w:r w:rsidR="00097209">
              <w:rPr>
                <w:spacing w:val="-1"/>
                <w:sz w:val="22"/>
                <w:szCs w:val="22"/>
              </w:rPr>
              <w:t xml:space="preserve">, </w:t>
            </w:r>
            <w:r w:rsidR="00097209">
              <w:rPr>
                <w:b/>
                <w:spacing w:val="-1"/>
                <w:sz w:val="22"/>
                <w:szCs w:val="22"/>
              </w:rPr>
              <w:t>11:00 am</w:t>
            </w:r>
            <w:r w:rsidR="00097209">
              <w:rPr>
                <w:spacing w:val="-1"/>
                <w:sz w:val="22"/>
                <w:szCs w:val="22"/>
              </w:rPr>
              <w:t xml:space="preserve"> </w:t>
            </w:r>
          </w:p>
          <w:p w:rsidR="00097209" w:rsidRPr="00097209" w:rsidRDefault="00097209" w:rsidP="00097209">
            <w:pPr>
              <w:widowControl w:val="0"/>
              <w:autoSpaceDE w:val="0"/>
              <w:autoSpaceDN w:val="0"/>
              <w:adjustRightInd w:val="0"/>
              <w:ind w:left="90"/>
              <w:rPr>
                <w:spacing w:val="-1"/>
              </w:rPr>
            </w:pPr>
            <w:r>
              <w:rPr>
                <w:spacing w:val="-1"/>
                <w:sz w:val="22"/>
                <w:szCs w:val="22"/>
              </w:rPr>
              <w:t>At Office of Medical Superintendent</w:t>
            </w:r>
            <w:r>
              <w:rPr>
                <w:spacing w:val="1"/>
                <w:sz w:val="22"/>
                <w:szCs w:val="22"/>
              </w:rPr>
              <w:t xml:space="preserve"> </w:t>
            </w:r>
            <w:r>
              <w:rPr>
                <w:spacing w:val="-2"/>
                <w:sz w:val="22"/>
                <w:szCs w:val="22"/>
              </w:rPr>
              <w:t>RIC,</w:t>
            </w:r>
            <w:r>
              <w:rPr>
                <w:spacing w:val="-1"/>
                <w:sz w:val="22"/>
                <w:szCs w:val="22"/>
              </w:rPr>
              <w:t xml:space="preserve"> Rawalpindi</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Da</w:t>
            </w:r>
            <w:r w:rsidRPr="00C036B0">
              <w:rPr>
                <w:spacing w:val="1"/>
                <w:sz w:val="22"/>
                <w:szCs w:val="22"/>
              </w:rPr>
              <w:t>te</w:t>
            </w:r>
            <w:r w:rsidRPr="00C036B0">
              <w:rPr>
                <w:sz w:val="22"/>
                <w:szCs w:val="22"/>
              </w:rPr>
              <w:t>,</w:t>
            </w:r>
            <w:r w:rsidRPr="00C036B0">
              <w:rPr>
                <w:spacing w:val="1"/>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Pr="00C036B0">
              <w:rPr>
                <w:spacing w:val="-1"/>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4"/>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Pr="00C036B0">
              <w:rPr>
                <w:spacing w:val="-2"/>
                <w:sz w:val="22"/>
                <w:szCs w:val="22"/>
              </w:rPr>
              <w:t xml:space="preserve"> </w:t>
            </w:r>
            <w:r w:rsidRPr="00C036B0">
              <w:rPr>
                <w:spacing w:val="-1"/>
                <w:sz w:val="22"/>
                <w:szCs w:val="22"/>
              </w:rPr>
              <w:t>o</w:t>
            </w:r>
            <w:r w:rsidRPr="00C036B0">
              <w:rPr>
                <w:sz w:val="22"/>
                <w:szCs w:val="22"/>
              </w:rPr>
              <w:t>f</w:t>
            </w:r>
            <w:r w:rsidRPr="00C036B0">
              <w:rPr>
                <w:spacing w:val="3"/>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Pr="00C036B0">
              <w:rPr>
                <w:spacing w:val="3"/>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097209" w:rsidRPr="00C036B0" w:rsidRDefault="00097209" w:rsidP="00097209">
            <w:pPr>
              <w:widowControl w:val="0"/>
              <w:autoSpaceDE w:val="0"/>
              <w:autoSpaceDN w:val="0"/>
              <w:adjustRightInd w:val="0"/>
              <w:ind w:left="100"/>
            </w:pPr>
            <w:r w:rsidRPr="00C036B0">
              <w:rPr>
                <w:spacing w:val="1"/>
                <w:sz w:val="22"/>
                <w:szCs w:val="22"/>
              </w:rPr>
              <w:t>B</w:t>
            </w:r>
            <w:r w:rsidRPr="00C036B0">
              <w:rPr>
                <w:sz w:val="22"/>
                <w:szCs w:val="22"/>
              </w:rPr>
              <w:t>ids</w:t>
            </w:r>
          </w:p>
        </w:tc>
        <w:tc>
          <w:tcPr>
            <w:tcW w:w="2690" w:type="pct"/>
            <w:tcBorders>
              <w:top w:val="single" w:sz="4" w:space="0" w:color="000000"/>
              <w:left w:val="single" w:sz="4" w:space="0" w:color="000000"/>
              <w:bottom w:val="single" w:sz="4" w:space="0" w:color="000000"/>
              <w:right w:val="single" w:sz="4" w:space="0" w:color="000000"/>
            </w:tcBorders>
            <w:vAlign w:val="center"/>
          </w:tcPr>
          <w:p w:rsidR="00097209" w:rsidRDefault="005839D4" w:rsidP="0098472D">
            <w:pPr>
              <w:widowControl w:val="0"/>
              <w:autoSpaceDE w:val="0"/>
              <w:autoSpaceDN w:val="0"/>
              <w:adjustRightInd w:val="0"/>
              <w:ind w:left="102"/>
              <w:rPr>
                <w:spacing w:val="-1"/>
              </w:rPr>
            </w:pPr>
            <w:r>
              <w:rPr>
                <w:b/>
                <w:spacing w:val="-1"/>
                <w:sz w:val="22"/>
                <w:szCs w:val="22"/>
              </w:rPr>
              <w:t>16-06-2023</w:t>
            </w:r>
            <w:r w:rsidR="00097209">
              <w:rPr>
                <w:spacing w:val="-1"/>
                <w:sz w:val="22"/>
                <w:szCs w:val="22"/>
              </w:rPr>
              <w:t xml:space="preserve">, </w:t>
            </w:r>
            <w:r w:rsidR="00097209">
              <w:rPr>
                <w:b/>
                <w:spacing w:val="-1"/>
                <w:sz w:val="22"/>
                <w:szCs w:val="22"/>
              </w:rPr>
              <w:t>1</w:t>
            </w:r>
            <w:r w:rsidR="0098472D">
              <w:rPr>
                <w:b/>
                <w:spacing w:val="-1"/>
                <w:sz w:val="22"/>
                <w:szCs w:val="22"/>
              </w:rPr>
              <w:t>0</w:t>
            </w:r>
            <w:r w:rsidR="00097209">
              <w:rPr>
                <w:b/>
                <w:spacing w:val="-1"/>
                <w:sz w:val="22"/>
                <w:szCs w:val="22"/>
              </w:rPr>
              <w:t>:30 am</w:t>
            </w:r>
            <w:r w:rsidR="00097209">
              <w:rPr>
                <w:spacing w:val="-1"/>
                <w:sz w:val="22"/>
                <w:szCs w:val="22"/>
              </w:rPr>
              <w:t xml:space="preserve"> </w:t>
            </w:r>
          </w:p>
          <w:p w:rsidR="00097209" w:rsidRDefault="00097209" w:rsidP="00097209">
            <w:pPr>
              <w:widowControl w:val="0"/>
              <w:autoSpaceDE w:val="0"/>
              <w:autoSpaceDN w:val="0"/>
              <w:adjustRightInd w:val="0"/>
              <w:ind w:left="102" w:right="198"/>
            </w:pPr>
            <w:r>
              <w:rPr>
                <w:spacing w:val="-1"/>
                <w:sz w:val="22"/>
                <w:szCs w:val="22"/>
              </w:rPr>
              <w:t>At Office of Medical Superintendent</w:t>
            </w:r>
            <w:r>
              <w:rPr>
                <w:spacing w:val="1"/>
                <w:sz w:val="22"/>
                <w:szCs w:val="22"/>
              </w:rPr>
              <w:t xml:space="preserve"> </w:t>
            </w:r>
            <w:r>
              <w:rPr>
                <w:spacing w:val="-2"/>
                <w:sz w:val="22"/>
                <w:szCs w:val="22"/>
              </w:rPr>
              <w:t>RIC,</w:t>
            </w:r>
            <w:r>
              <w:rPr>
                <w:spacing w:val="-1"/>
                <w:sz w:val="22"/>
                <w:szCs w:val="22"/>
              </w:rPr>
              <w:t xml:space="preserve"> Rawalpindi</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Bid</w:t>
            </w:r>
            <w:r w:rsidRPr="00C036B0">
              <w:rPr>
                <w:spacing w:val="-9"/>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Default="00097209" w:rsidP="00097209">
            <w:pPr>
              <w:widowControl w:val="0"/>
              <w:autoSpaceDE w:val="0"/>
              <w:autoSpaceDN w:val="0"/>
              <w:adjustRightInd w:val="0"/>
              <w:ind w:left="102"/>
            </w:pPr>
            <w:r>
              <w:rPr>
                <w:spacing w:val="1"/>
                <w:sz w:val="22"/>
                <w:szCs w:val="22"/>
              </w:rPr>
              <w:t>PKR</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Pr="00C036B0">
              <w:rPr>
                <w:spacing w:val="3"/>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Pr="00C9692C" w:rsidRDefault="00097209" w:rsidP="00097209">
            <w:pPr>
              <w:widowControl w:val="0"/>
              <w:autoSpaceDE w:val="0"/>
              <w:autoSpaceDN w:val="0"/>
              <w:adjustRightInd w:val="0"/>
              <w:ind w:left="102"/>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Pr="00C9692C">
              <w:rPr>
                <w:spacing w:val="3"/>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Pr="00C036B0">
              <w:rPr>
                <w:spacing w:val="-2"/>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Pr="00C036B0">
              <w:rPr>
                <w:spacing w:val="1"/>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700955">
            <w:pPr>
              <w:widowControl w:val="0"/>
              <w:autoSpaceDE w:val="0"/>
              <w:autoSpaceDN w:val="0"/>
              <w:adjustRightInd w:val="0"/>
              <w:ind w:left="102"/>
            </w:pPr>
            <w:r w:rsidRPr="00C036B0">
              <w:rPr>
                <w:spacing w:val="1"/>
                <w:sz w:val="22"/>
                <w:szCs w:val="22"/>
              </w:rPr>
              <w:t>2</w:t>
            </w:r>
            <w:r w:rsidRPr="00C036B0">
              <w:rPr>
                <w:sz w:val="22"/>
                <w:szCs w:val="22"/>
              </w:rPr>
              <w:t>%</w:t>
            </w:r>
            <w:r w:rsidRPr="00C036B0">
              <w:rPr>
                <w:spacing w:val="1"/>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r w:rsidRPr="00C036B0">
              <w:rPr>
                <w:sz w:val="22"/>
                <w:szCs w:val="22"/>
              </w:rPr>
              <w:t>t</w:t>
            </w:r>
            <w:r w:rsidRPr="00C036B0">
              <w:rPr>
                <w:spacing w:val="1"/>
                <w:sz w:val="22"/>
                <w:szCs w:val="22"/>
              </w:rPr>
              <w:t>h</w:t>
            </w:r>
            <w:r w:rsidRPr="00C036B0">
              <w:rPr>
                <w:sz w:val="22"/>
                <w:szCs w:val="22"/>
              </w:rPr>
              <w:t>e</w:t>
            </w:r>
            <w:r w:rsidRPr="00C036B0">
              <w:rPr>
                <w:spacing w:val="-1"/>
                <w:sz w:val="22"/>
                <w:szCs w:val="22"/>
              </w:rPr>
              <w:t xml:space="preserve"> </w:t>
            </w:r>
            <w:r>
              <w:rPr>
                <w:spacing w:val="1"/>
                <w:sz w:val="22"/>
                <w:szCs w:val="22"/>
              </w:rPr>
              <w:t xml:space="preserve">estimated price </w:t>
            </w:r>
            <w:r w:rsidRPr="00097209">
              <w:rPr>
                <w:b/>
                <w:bCs/>
                <w:spacing w:val="1"/>
                <w:sz w:val="22"/>
                <w:szCs w:val="22"/>
              </w:rPr>
              <w:t>(</w:t>
            </w:r>
            <w:hyperlink r:id="rId10" w:history="1">
              <w:r w:rsidRPr="00097209">
                <w:rPr>
                  <w:b/>
                  <w:bCs/>
                </w:rPr>
                <w:t>Rs.4,</w:t>
              </w:r>
              <w:r w:rsidR="0019576F">
                <w:rPr>
                  <w:b/>
                  <w:bCs/>
                </w:rPr>
                <w:t>5</w:t>
              </w:r>
              <w:r w:rsidRPr="00097209">
                <w:rPr>
                  <w:b/>
                  <w:bCs/>
                </w:rPr>
                <w:t>00,000</w:t>
              </w:r>
              <w:r w:rsidR="00700955">
                <w:rPr>
                  <w:b/>
                  <w:bCs/>
                </w:rPr>
                <w:t xml:space="preserve"> </w:t>
              </w:r>
              <w:r w:rsidRPr="00097209">
                <w:rPr>
                  <w:b/>
                  <w:bCs/>
                </w:rPr>
                <w:t>@2%</w:t>
              </w:r>
            </w:hyperlink>
            <w:r w:rsidRPr="00097209">
              <w:rPr>
                <w:b/>
                <w:bCs/>
                <w:spacing w:val="1"/>
                <w:sz w:val="22"/>
                <w:szCs w:val="22"/>
              </w:rPr>
              <w:t xml:space="preserve"> =9</w:t>
            </w:r>
            <w:r w:rsidR="0019576F">
              <w:rPr>
                <w:b/>
                <w:bCs/>
                <w:spacing w:val="1"/>
                <w:sz w:val="22"/>
                <w:szCs w:val="22"/>
              </w:rPr>
              <w:t>0</w:t>
            </w:r>
            <w:r w:rsidRPr="00097209">
              <w:rPr>
                <w:b/>
                <w:bCs/>
                <w:spacing w:val="1"/>
                <w:sz w:val="22"/>
                <w:szCs w:val="22"/>
              </w:rPr>
              <w:t>,000)</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Bid</w:t>
            </w:r>
            <w:r w:rsidRPr="00C036B0">
              <w:rPr>
                <w:spacing w:val="-10"/>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Pr="00C036B0">
              <w:rPr>
                <w:spacing w:val="-2"/>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670242" w:rsidP="00097209">
            <w:pPr>
              <w:widowControl w:val="0"/>
              <w:autoSpaceDE w:val="0"/>
              <w:autoSpaceDN w:val="0"/>
              <w:adjustRightInd w:val="0"/>
              <w:ind w:left="90"/>
            </w:pPr>
            <w:r>
              <w:rPr>
                <w:spacing w:val="1"/>
                <w:sz w:val="22"/>
                <w:szCs w:val="22"/>
              </w:rPr>
              <w:t>180</w:t>
            </w:r>
            <w:r w:rsidR="00097209" w:rsidRPr="00C036B0">
              <w:rPr>
                <w:spacing w:val="2"/>
                <w:sz w:val="22"/>
                <w:szCs w:val="22"/>
              </w:rPr>
              <w:t xml:space="preserve"> </w:t>
            </w:r>
            <w:r w:rsidR="00097209" w:rsidRPr="00C036B0">
              <w:rPr>
                <w:sz w:val="22"/>
                <w:szCs w:val="22"/>
              </w:rPr>
              <w:t>Da</w:t>
            </w:r>
            <w:r w:rsidR="00097209" w:rsidRPr="00C036B0">
              <w:rPr>
                <w:spacing w:val="-2"/>
                <w:sz w:val="22"/>
                <w:szCs w:val="22"/>
              </w:rPr>
              <w:t>y</w:t>
            </w:r>
            <w:r w:rsidR="00097209" w:rsidRPr="00C036B0">
              <w:rPr>
                <w:sz w:val="22"/>
                <w:szCs w:val="22"/>
              </w:rPr>
              <w:t>s</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Bid</w:t>
            </w:r>
            <w:r w:rsidRPr="00C036B0">
              <w:rPr>
                <w:spacing w:val="1"/>
                <w:sz w:val="22"/>
                <w:szCs w:val="22"/>
              </w:rPr>
              <w:t>d</w:t>
            </w:r>
            <w:r w:rsidRPr="00C036B0">
              <w:rPr>
                <w:sz w:val="22"/>
                <w:szCs w:val="22"/>
              </w:rPr>
              <w:t>ing</w:t>
            </w:r>
            <w:r w:rsidRPr="00C036B0">
              <w:rPr>
                <w:spacing w:val="-1"/>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2"/>
            </w:pPr>
            <w:r w:rsidRPr="00C036B0">
              <w:rPr>
                <w:sz w:val="22"/>
                <w:szCs w:val="22"/>
              </w:rPr>
              <w:t>Sin</w:t>
            </w:r>
            <w:r w:rsidRPr="00C036B0">
              <w:rPr>
                <w:spacing w:val="-1"/>
                <w:sz w:val="22"/>
                <w:szCs w:val="22"/>
              </w:rPr>
              <w:t>g</w:t>
            </w:r>
            <w:r w:rsidRPr="00C036B0">
              <w:rPr>
                <w:sz w:val="22"/>
                <w:szCs w:val="22"/>
              </w:rPr>
              <w:t>le</w:t>
            </w:r>
            <w:r w:rsidRPr="00C036B0">
              <w:rPr>
                <w:spacing w:val="1"/>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3"/>
                <w:sz w:val="22"/>
                <w:szCs w:val="22"/>
              </w:rPr>
              <w:t xml:space="preserve"> </w:t>
            </w:r>
            <w:r w:rsidRPr="00C036B0">
              <w:rPr>
                <w:sz w:val="22"/>
                <w:szCs w:val="22"/>
              </w:rPr>
              <w:t>–</w:t>
            </w:r>
            <w:r w:rsidRPr="00C036B0">
              <w:rPr>
                <w:spacing w:val="-1"/>
                <w:sz w:val="22"/>
                <w:szCs w:val="22"/>
              </w:rPr>
              <w:t xml:space="preserve"> </w:t>
            </w:r>
            <w:r w:rsidRPr="00C036B0">
              <w:rPr>
                <w:spacing w:val="2"/>
                <w:sz w:val="22"/>
                <w:szCs w:val="22"/>
              </w:rPr>
              <w:t>T</w:t>
            </w:r>
            <w:r w:rsidRPr="00C036B0">
              <w:rPr>
                <w:spacing w:val="-3"/>
                <w:sz w:val="22"/>
                <w:szCs w:val="22"/>
              </w:rPr>
              <w:t>w</w:t>
            </w:r>
            <w:r w:rsidRPr="00C036B0">
              <w:rPr>
                <w:sz w:val="22"/>
                <w:szCs w:val="22"/>
              </w:rPr>
              <w:t>o</w:t>
            </w:r>
            <w:r>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097209" w:rsidRPr="00C036B0" w:rsidTr="00A90584">
        <w:trPr>
          <w:trHeight w:val="2888"/>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097209" w:rsidRPr="0019576F" w:rsidRDefault="00097209" w:rsidP="0019576F">
            <w:pPr>
              <w:pStyle w:val="NoSpacing"/>
              <w:rPr>
                <w:rFonts w:ascii="Times New Roman" w:hAnsi="Times New Roman"/>
                <w:b/>
                <w:noProof/>
              </w:rPr>
            </w:pPr>
          </w:p>
          <w:p w:rsidR="00097209" w:rsidRPr="0019576F" w:rsidRDefault="00097209" w:rsidP="0019576F">
            <w:pPr>
              <w:pStyle w:val="NoSpacing"/>
              <w:rPr>
                <w:rFonts w:ascii="Times New Roman" w:hAnsi="Times New Roman"/>
                <w:b/>
                <w:noProof/>
              </w:rPr>
            </w:pPr>
            <w:r w:rsidRPr="0019576F">
              <w:rPr>
                <w:rFonts w:ascii="Times New Roman" w:hAnsi="Times New Roman"/>
                <w:b/>
                <w:noProof/>
              </w:rPr>
              <w:t>Address for communication:</w:t>
            </w:r>
          </w:p>
          <w:p w:rsidR="00097209" w:rsidRPr="0019576F" w:rsidRDefault="00097209" w:rsidP="0019576F">
            <w:pPr>
              <w:pStyle w:val="NoSpacing"/>
              <w:rPr>
                <w:rFonts w:ascii="Times New Roman" w:hAnsi="Times New Roman"/>
                <w:b/>
                <w:noProof/>
              </w:rPr>
            </w:pPr>
          </w:p>
          <w:p w:rsidR="00097209" w:rsidRPr="0019576F" w:rsidRDefault="00097209" w:rsidP="0019576F">
            <w:pPr>
              <w:pStyle w:val="NoSpacing"/>
              <w:rPr>
                <w:rFonts w:ascii="Times New Roman" w:hAnsi="Times New Roman"/>
                <w:b/>
                <w:noProof/>
              </w:rPr>
            </w:pPr>
            <w:r w:rsidRPr="0019576F">
              <w:rPr>
                <w:rFonts w:ascii="Times New Roman" w:hAnsi="Times New Roman"/>
                <w:b/>
                <w:noProof/>
              </w:rPr>
              <w:t>Medical Superintendent</w:t>
            </w:r>
          </w:p>
          <w:p w:rsidR="00097209" w:rsidRPr="00C036B0" w:rsidRDefault="00097209" w:rsidP="0019576F">
            <w:pPr>
              <w:pStyle w:val="NoSpacing"/>
              <w:rPr>
                <w:rFonts w:ascii="Times New Roman" w:hAnsi="Times New Roman"/>
                <w:b/>
                <w:noProof/>
              </w:rPr>
            </w:pPr>
            <w:r w:rsidRPr="0019576F">
              <w:rPr>
                <w:rFonts w:ascii="Times New Roman" w:hAnsi="Times New Roman"/>
                <w:b/>
                <w:noProof/>
              </w:rPr>
              <w:t>Rawalpindi Institute of Cardiology</w:t>
            </w:r>
          </w:p>
          <w:p w:rsidR="00097209" w:rsidRDefault="00097209" w:rsidP="0019576F">
            <w:pPr>
              <w:pStyle w:val="NoSpacing"/>
              <w:rPr>
                <w:rFonts w:ascii="Times New Roman" w:hAnsi="Times New Roman"/>
                <w:b/>
                <w:noProof/>
              </w:rPr>
            </w:pPr>
            <w:r w:rsidRPr="00C036B0">
              <w:rPr>
                <w:rFonts w:ascii="Times New Roman" w:hAnsi="Times New Roman"/>
                <w:b/>
                <w:noProof/>
              </w:rPr>
              <w:t>Rawal Road, Rawalpindi</w:t>
            </w:r>
          </w:p>
          <w:p w:rsidR="0019576F" w:rsidRPr="0019576F" w:rsidRDefault="0019576F" w:rsidP="0019576F">
            <w:pPr>
              <w:pStyle w:val="NoSpacing"/>
              <w:rPr>
                <w:rFonts w:ascii="Times New Roman" w:hAnsi="Times New Roman"/>
                <w:b/>
                <w:noProof/>
              </w:rPr>
            </w:pPr>
            <w:r w:rsidRPr="0019576F">
              <w:rPr>
                <w:rFonts w:ascii="Times New Roman" w:hAnsi="Times New Roman"/>
                <w:b/>
                <w:noProof/>
              </w:rPr>
              <w:t>Phone: 051-9281111 Ext 1004</w:t>
            </w:r>
          </w:p>
          <w:p w:rsidR="0019576F" w:rsidRPr="0019576F" w:rsidRDefault="0019576F" w:rsidP="0019576F">
            <w:pPr>
              <w:pStyle w:val="NoSpacing"/>
              <w:rPr>
                <w:rFonts w:ascii="Times New Roman" w:hAnsi="Times New Roman"/>
                <w:b/>
                <w:noProof/>
              </w:rPr>
            </w:pPr>
            <w:r w:rsidRPr="0019576F">
              <w:rPr>
                <w:rFonts w:ascii="Times New Roman" w:hAnsi="Times New Roman"/>
                <w:b/>
                <w:noProof/>
              </w:rPr>
              <w:t>Fax: 051-9281357</w:t>
            </w:r>
          </w:p>
          <w:p w:rsidR="00097209" w:rsidRPr="0019576F" w:rsidRDefault="00097209" w:rsidP="0019576F">
            <w:pPr>
              <w:pStyle w:val="NoSpacing"/>
              <w:rPr>
                <w:rFonts w:ascii="Times New Roman" w:hAnsi="Times New Roman"/>
                <w:b/>
                <w:noProof/>
              </w:rPr>
            </w:pPr>
          </w:p>
        </w:tc>
      </w:tr>
    </w:tbl>
    <w:p w:rsidR="0019576F" w:rsidRDefault="0019576F">
      <w:pPr>
        <w:spacing w:after="200" w:line="276" w:lineRule="auto"/>
        <w:rPr>
          <w:b/>
          <w:sz w:val="26"/>
          <w:szCs w:val="26"/>
        </w:rPr>
      </w:pPr>
    </w:p>
    <w:p w:rsidR="0019576F" w:rsidRDefault="0019576F">
      <w:pPr>
        <w:spacing w:after="200" w:line="276" w:lineRule="auto"/>
        <w:rPr>
          <w:b/>
          <w:sz w:val="26"/>
          <w:szCs w:val="26"/>
        </w:rPr>
      </w:pPr>
      <w:r>
        <w:rPr>
          <w:b/>
          <w:sz w:val="26"/>
          <w:szCs w:val="26"/>
        </w:rPr>
        <w:br w:type="page"/>
      </w:r>
    </w:p>
    <w:p w:rsidR="00910673" w:rsidRDefault="00910673" w:rsidP="00910673">
      <w:pPr>
        <w:pStyle w:val="NoSpacing"/>
        <w:rPr>
          <w:sz w:val="24"/>
          <w:szCs w:val="24"/>
        </w:rPr>
      </w:pPr>
    </w:p>
    <w:p w:rsidR="006F6FF8" w:rsidRPr="006B4E17" w:rsidRDefault="006B4E17" w:rsidP="006F6FF8">
      <w:pPr>
        <w:pStyle w:val="NoSpacing"/>
        <w:jc w:val="center"/>
        <w:rPr>
          <w:b/>
          <w:sz w:val="24"/>
          <w:szCs w:val="24"/>
          <w:u w:val="single"/>
        </w:rPr>
      </w:pPr>
      <w:r w:rsidRPr="006B4E17">
        <w:rPr>
          <w:b/>
          <w:sz w:val="24"/>
          <w:szCs w:val="24"/>
          <w:u w:val="single"/>
        </w:rPr>
        <w:t>CHECK LIST</w:t>
      </w:r>
    </w:p>
    <w:p w:rsidR="006B4E17" w:rsidRDefault="006B4E17" w:rsidP="006F6FF8">
      <w:pPr>
        <w:pStyle w:val="NoSpacing"/>
        <w:jc w:val="center"/>
        <w:rPr>
          <w:sz w:val="24"/>
          <w:szCs w:val="24"/>
        </w:rPr>
      </w:pPr>
    </w:p>
    <w:tbl>
      <w:tblPr>
        <w:tblStyle w:val="TableGrid"/>
        <w:tblW w:w="0" w:type="auto"/>
        <w:tblLook w:val="04A0"/>
      </w:tblPr>
      <w:tblGrid>
        <w:gridCol w:w="562"/>
        <w:gridCol w:w="7371"/>
        <w:gridCol w:w="709"/>
        <w:gridCol w:w="708"/>
      </w:tblGrid>
      <w:tr w:rsidR="006B4E17" w:rsidTr="006B4E17">
        <w:trPr>
          <w:trHeight w:val="416"/>
        </w:trPr>
        <w:tc>
          <w:tcPr>
            <w:tcW w:w="562" w:type="dxa"/>
            <w:vMerge w:val="restart"/>
            <w:shd w:val="clear" w:color="auto" w:fill="auto"/>
            <w:vAlign w:val="center"/>
          </w:tcPr>
          <w:p w:rsidR="006B4E17" w:rsidRPr="006B4E17" w:rsidRDefault="006B4E17" w:rsidP="006B4E17">
            <w:pPr>
              <w:jc w:val="center"/>
              <w:rPr>
                <w:b/>
              </w:rPr>
            </w:pPr>
            <w:r w:rsidRPr="006B4E17">
              <w:rPr>
                <w:b/>
              </w:rPr>
              <w:t>SR No</w:t>
            </w:r>
          </w:p>
        </w:tc>
        <w:tc>
          <w:tcPr>
            <w:tcW w:w="7371" w:type="dxa"/>
            <w:vMerge w:val="restart"/>
            <w:vAlign w:val="center"/>
          </w:tcPr>
          <w:p w:rsidR="006B4E17" w:rsidRPr="006B4E17" w:rsidRDefault="006B4E17" w:rsidP="006B4E17">
            <w:pPr>
              <w:jc w:val="center"/>
              <w:rPr>
                <w:b/>
              </w:rPr>
            </w:pPr>
            <w:r w:rsidRPr="006B4E17">
              <w:rPr>
                <w:b/>
              </w:rPr>
              <w:t>ATTRIBUTES</w:t>
            </w:r>
          </w:p>
        </w:tc>
        <w:tc>
          <w:tcPr>
            <w:tcW w:w="1417" w:type="dxa"/>
            <w:gridSpan w:val="2"/>
            <w:vAlign w:val="center"/>
          </w:tcPr>
          <w:p w:rsidR="006B4E17" w:rsidRPr="006B4E17" w:rsidRDefault="006B4E17" w:rsidP="006B4E17">
            <w:pPr>
              <w:jc w:val="center"/>
              <w:rPr>
                <w:b/>
              </w:rPr>
            </w:pPr>
            <w:r w:rsidRPr="006B4E17">
              <w:rPr>
                <w:b/>
              </w:rPr>
              <w:t>REMARKS</w:t>
            </w:r>
          </w:p>
        </w:tc>
      </w:tr>
      <w:tr w:rsidR="006B4E17" w:rsidTr="005F7B0A">
        <w:trPr>
          <w:trHeight w:val="280"/>
        </w:trPr>
        <w:tc>
          <w:tcPr>
            <w:tcW w:w="562" w:type="dxa"/>
            <w:vMerge/>
            <w:shd w:val="clear" w:color="auto" w:fill="auto"/>
          </w:tcPr>
          <w:p w:rsidR="006B4E17" w:rsidRPr="006B4E17" w:rsidRDefault="006B4E17" w:rsidP="006B4E17">
            <w:pPr>
              <w:jc w:val="center"/>
              <w:rPr>
                <w:b/>
              </w:rPr>
            </w:pPr>
          </w:p>
        </w:tc>
        <w:tc>
          <w:tcPr>
            <w:tcW w:w="7371" w:type="dxa"/>
            <w:vMerge/>
          </w:tcPr>
          <w:p w:rsidR="006B4E17" w:rsidRPr="006B4E17" w:rsidRDefault="006B4E17" w:rsidP="005F7B0A">
            <w:pPr>
              <w:rPr>
                <w:b/>
              </w:rPr>
            </w:pPr>
          </w:p>
        </w:tc>
        <w:tc>
          <w:tcPr>
            <w:tcW w:w="709" w:type="dxa"/>
          </w:tcPr>
          <w:p w:rsidR="006B4E17" w:rsidRPr="006B4E17" w:rsidRDefault="006B4E17" w:rsidP="005F7B0A">
            <w:pPr>
              <w:rPr>
                <w:b/>
                <w:u w:val="single"/>
              </w:rPr>
            </w:pPr>
            <w:r w:rsidRPr="006B4E17">
              <w:rPr>
                <w:b/>
                <w:u w:val="single"/>
              </w:rPr>
              <w:t>YES</w:t>
            </w:r>
          </w:p>
        </w:tc>
        <w:tc>
          <w:tcPr>
            <w:tcW w:w="708" w:type="dxa"/>
          </w:tcPr>
          <w:p w:rsidR="006B4E17" w:rsidRPr="006B4E17" w:rsidRDefault="006B4E17" w:rsidP="005F7B0A">
            <w:pPr>
              <w:rPr>
                <w:b/>
                <w:u w:val="single"/>
              </w:rPr>
            </w:pPr>
            <w:r w:rsidRPr="006B4E17">
              <w:rPr>
                <w:b/>
                <w:u w:val="single"/>
              </w:rPr>
              <w:t>NO</w:t>
            </w:r>
          </w:p>
        </w:tc>
      </w:tr>
      <w:tr w:rsidR="006B4E17" w:rsidTr="005F7B0A">
        <w:tc>
          <w:tcPr>
            <w:tcW w:w="562" w:type="dxa"/>
          </w:tcPr>
          <w:p w:rsidR="006B4E17" w:rsidRDefault="006B4E17" w:rsidP="006B4E17">
            <w:pPr>
              <w:jc w:val="center"/>
            </w:pPr>
            <w:r>
              <w:t>1</w:t>
            </w:r>
          </w:p>
        </w:tc>
        <w:tc>
          <w:tcPr>
            <w:tcW w:w="7371" w:type="dxa"/>
          </w:tcPr>
          <w:p w:rsidR="006B4E17" w:rsidRDefault="006B4E17" w:rsidP="005F7B0A">
            <w:r>
              <w:t>Original receipt for purchase of tender</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2</w:t>
            </w:r>
          </w:p>
        </w:tc>
        <w:tc>
          <w:tcPr>
            <w:tcW w:w="7371" w:type="dxa"/>
          </w:tcPr>
          <w:p w:rsidR="006B4E17" w:rsidRDefault="006B4E17" w:rsidP="005F7B0A">
            <w:r>
              <w:t>Acceptance of term and conditions</w:t>
            </w:r>
          </w:p>
          <w:p w:rsidR="006B4E17" w:rsidRDefault="006B4E17" w:rsidP="005F7B0A">
            <w:r>
              <w:t>(duly signed and stamped of tender bidding documents of each page)</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3</w:t>
            </w:r>
          </w:p>
        </w:tc>
        <w:tc>
          <w:tcPr>
            <w:tcW w:w="7371" w:type="dxa"/>
          </w:tcPr>
          <w:p w:rsidR="006B4E17" w:rsidRDefault="006B4E17" w:rsidP="005F7B0A">
            <w:r>
              <w:t>Bidder will attach CDR 2% of estimated cost</w:t>
            </w:r>
            <w:r w:rsidR="00B04DEE">
              <w:t xml:space="preserve"> </w:t>
            </w:r>
            <w:r>
              <w:t xml:space="preserve"> </w:t>
            </w:r>
            <w:r w:rsidR="00B04DEE" w:rsidRPr="00B04DEE">
              <w:t>(</w:t>
            </w:r>
            <w:hyperlink r:id="rId11" w:history="1">
              <w:r w:rsidR="00B04DEE" w:rsidRPr="00B04DEE">
                <w:t>Rs.4,500,000@2%</w:t>
              </w:r>
            </w:hyperlink>
            <w:r w:rsidR="00B04DEE" w:rsidRPr="00B04DEE">
              <w:t xml:space="preserve"> =90,000) </w:t>
            </w:r>
            <w:r>
              <w:t>(copy with technical proposal and original with financial proposal)</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4</w:t>
            </w:r>
          </w:p>
        </w:tc>
        <w:tc>
          <w:tcPr>
            <w:tcW w:w="7371" w:type="dxa"/>
          </w:tcPr>
          <w:p w:rsidR="006B4E17" w:rsidRDefault="006B4E17" w:rsidP="005F7B0A">
            <w:r>
              <w:t>Company valid Registration with PEC (C-5) specialization in ME01 Mandatory to qualify for financial bid opening</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5</w:t>
            </w:r>
          </w:p>
        </w:tc>
        <w:tc>
          <w:tcPr>
            <w:tcW w:w="7371" w:type="dxa"/>
          </w:tcPr>
          <w:p w:rsidR="006B4E17" w:rsidRDefault="006B4E17" w:rsidP="005F7B0A">
            <w:r>
              <w:t>Valid NTN</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6</w:t>
            </w:r>
          </w:p>
        </w:tc>
        <w:tc>
          <w:tcPr>
            <w:tcW w:w="7371" w:type="dxa"/>
          </w:tcPr>
          <w:p w:rsidR="006B4E17" w:rsidRDefault="006B4E17" w:rsidP="005F7B0A">
            <w:r>
              <w:t>Valid GST / PST Number</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7</w:t>
            </w:r>
          </w:p>
        </w:tc>
        <w:tc>
          <w:tcPr>
            <w:tcW w:w="7371" w:type="dxa"/>
          </w:tcPr>
          <w:p w:rsidR="006B4E17" w:rsidRDefault="006B4E17" w:rsidP="005F7B0A">
            <w:r>
              <w:t>Profession tax certificate</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8</w:t>
            </w:r>
          </w:p>
        </w:tc>
        <w:tc>
          <w:tcPr>
            <w:tcW w:w="7371" w:type="dxa"/>
          </w:tcPr>
          <w:p w:rsidR="006B4E17" w:rsidRDefault="006B4E17" w:rsidP="005F7B0A">
            <w:r>
              <w:t>Similar nature Projects with award Letter</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9</w:t>
            </w:r>
          </w:p>
        </w:tc>
        <w:tc>
          <w:tcPr>
            <w:tcW w:w="7371" w:type="dxa"/>
          </w:tcPr>
          <w:p w:rsidR="006B4E17" w:rsidRDefault="006B4E17" w:rsidP="005F7B0A">
            <w:r>
              <w:t>Company Registration (form-C/partnership deed/company registration)</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10</w:t>
            </w:r>
          </w:p>
        </w:tc>
        <w:tc>
          <w:tcPr>
            <w:tcW w:w="7371" w:type="dxa"/>
          </w:tcPr>
          <w:p w:rsidR="006B4E17" w:rsidRDefault="006B4E17" w:rsidP="005F7B0A">
            <w:r>
              <w:t>Satisfactory performance of executed projects</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11</w:t>
            </w:r>
          </w:p>
        </w:tc>
        <w:tc>
          <w:tcPr>
            <w:tcW w:w="7371" w:type="dxa"/>
          </w:tcPr>
          <w:p w:rsidR="006B4E17" w:rsidRDefault="006B4E17" w:rsidP="005F7B0A">
            <w:r>
              <w:t>Tools list</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12</w:t>
            </w:r>
          </w:p>
        </w:tc>
        <w:tc>
          <w:tcPr>
            <w:tcW w:w="7371" w:type="dxa"/>
          </w:tcPr>
          <w:p w:rsidR="006B4E17" w:rsidRDefault="006B4E17" w:rsidP="005F7B0A">
            <w:r>
              <w:t>An affidavit on stamp paper of Rs. 100/- submitting following clauses.</w:t>
            </w:r>
          </w:p>
          <w:p w:rsidR="006B4E17" w:rsidRDefault="006B4E17" w:rsidP="006B4E17">
            <w:pPr>
              <w:pStyle w:val="ListParagraph"/>
              <w:numPr>
                <w:ilvl w:val="0"/>
                <w:numId w:val="12"/>
              </w:numPr>
            </w:pPr>
            <w:r>
              <w:t>Firm will maintain the equipment and replacement of faulty part will be without any delay.</w:t>
            </w:r>
          </w:p>
          <w:p w:rsidR="006B4E17" w:rsidRDefault="006B4E17" w:rsidP="006B4E17">
            <w:pPr>
              <w:pStyle w:val="ListParagraph"/>
              <w:numPr>
                <w:ilvl w:val="0"/>
                <w:numId w:val="12"/>
              </w:numPr>
            </w:pPr>
            <w:r>
              <w:t xml:space="preserve">Firm is never blacklisted on any ground in the past </w:t>
            </w:r>
          </w:p>
          <w:p w:rsidR="006B4E17" w:rsidRDefault="006B4E17" w:rsidP="006B4E17">
            <w:pPr>
              <w:pStyle w:val="ListParagraph"/>
              <w:numPr>
                <w:ilvl w:val="0"/>
                <w:numId w:val="12"/>
              </w:numPr>
            </w:pPr>
            <w:r>
              <w:t>Firm will be provide rate list of the spare parts of chillers installed in hospital</w:t>
            </w:r>
          </w:p>
          <w:p w:rsidR="006B4E17" w:rsidRDefault="006B4E17" w:rsidP="006B4E17">
            <w:pPr>
              <w:pStyle w:val="ListParagraph"/>
              <w:numPr>
                <w:ilvl w:val="0"/>
                <w:numId w:val="12"/>
              </w:numPr>
            </w:pPr>
            <w:r>
              <w:t xml:space="preserve">Under taking </w:t>
            </w:r>
            <w:r w:rsidR="008E1A5B">
              <w:t>regarding</w:t>
            </w:r>
            <w:r>
              <w:t xml:space="preserve"> availability of spare parts</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13</w:t>
            </w:r>
          </w:p>
        </w:tc>
        <w:tc>
          <w:tcPr>
            <w:tcW w:w="7371" w:type="dxa"/>
          </w:tcPr>
          <w:p w:rsidR="006B4E17" w:rsidRDefault="006B4E17" w:rsidP="005F7B0A">
            <w:r>
              <w:t>The bidder shall submit authority letter in favor of person with their cell number who will sign the bid and attach the relevant meeting</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14</w:t>
            </w:r>
          </w:p>
        </w:tc>
        <w:tc>
          <w:tcPr>
            <w:tcW w:w="7371" w:type="dxa"/>
          </w:tcPr>
          <w:p w:rsidR="006B4E17" w:rsidRDefault="006B4E17" w:rsidP="005F7B0A">
            <w:r>
              <w:t>Price schedule number be mentioned on technical bid</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15</w:t>
            </w:r>
          </w:p>
        </w:tc>
        <w:tc>
          <w:tcPr>
            <w:tcW w:w="7371" w:type="dxa"/>
          </w:tcPr>
          <w:p w:rsidR="006B4E17" w:rsidRDefault="006B4E17" w:rsidP="005F7B0A">
            <w:r>
              <w:t>Audit Reports (last three years)</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16</w:t>
            </w:r>
          </w:p>
        </w:tc>
        <w:tc>
          <w:tcPr>
            <w:tcW w:w="7371" w:type="dxa"/>
          </w:tcPr>
          <w:p w:rsidR="006B4E17" w:rsidRDefault="006B4E17" w:rsidP="006B4E17">
            <w:r>
              <w:t xml:space="preserve">Bank Statement (last-year) </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17</w:t>
            </w:r>
          </w:p>
        </w:tc>
        <w:tc>
          <w:tcPr>
            <w:tcW w:w="7371" w:type="dxa"/>
          </w:tcPr>
          <w:p w:rsidR="006B4E17" w:rsidRDefault="006B4E17" w:rsidP="005F7B0A">
            <w:r>
              <w:t>CV of Staff</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18</w:t>
            </w:r>
          </w:p>
        </w:tc>
        <w:tc>
          <w:tcPr>
            <w:tcW w:w="7371" w:type="dxa"/>
          </w:tcPr>
          <w:p w:rsidR="006B4E17" w:rsidRDefault="006B4E17" w:rsidP="005F7B0A">
            <w:r>
              <w:t>Training Certificate</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19</w:t>
            </w:r>
          </w:p>
        </w:tc>
        <w:tc>
          <w:tcPr>
            <w:tcW w:w="7371" w:type="dxa"/>
          </w:tcPr>
          <w:p w:rsidR="006B4E17" w:rsidRDefault="006B4E17" w:rsidP="006B4E17">
            <w:r>
              <w:t>Income tax Return (last years)</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20</w:t>
            </w:r>
          </w:p>
        </w:tc>
        <w:tc>
          <w:tcPr>
            <w:tcW w:w="7371" w:type="dxa"/>
          </w:tcPr>
          <w:p w:rsidR="006B4E17" w:rsidRDefault="006B4E17" w:rsidP="005F7B0A">
            <w:r>
              <w:t>Required Documents for Technical Evaluation Criteria</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p>
        </w:tc>
        <w:tc>
          <w:tcPr>
            <w:tcW w:w="7371" w:type="dxa"/>
          </w:tcPr>
          <w:p w:rsidR="006B4E17" w:rsidRDefault="006B4E17" w:rsidP="005F7B0A"/>
        </w:tc>
        <w:tc>
          <w:tcPr>
            <w:tcW w:w="709" w:type="dxa"/>
          </w:tcPr>
          <w:p w:rsidR="006B4E17" w:rsidRDefault="006B4E17" w:rsidP="005F7B0A"/>
        </w:tc>
        <w:tc>
          <w:tcPr>
            <w:tcW w:w="708" w:type="dxa"/>
          </w:tcPr>
          <w:p w:rsidR="006B4E17" w:rsidRDefault="006B4E17" w:rsidP="005F7B0A"/>
        </w:tc>
      </w:tr>
    </w:tbl>
    <w:p w:rsidR="006B4E17" w:rsidRDefault="006B4E17" w:rsidP="006B4E17"/>
    <w:p w:rsidR="006F6FF8" w:rsidRDefault="006F6FF8" w:rsidP="006F6FF8">
      <w:pPr>
        <w:pStyle w:val="NoSpacing"/>
        <w:rPr>
          <w:sz w:val="24"/>
          <w:szCs w:val="24"/>
        </w:rPr>
      </w:pPr>
    </w:p>
    <w:p w:rsidR="006F6FF8" w:rsidRDefault="006F6FF8" w:rsidP="006F6FF8">
      <w:pPr>
        <w:pStyle w:val="NoSpacing"/>
        <w:rPr>
          <w:sz w:val="24"/>
          <w:szCs w:val="24"/>
        </w:rPr>
      </w:pPr>
    </w:p>
    <w:p w:rsidR="006F6FF8" w:rsidRDefault="006F6FF8" w:rsidP="006F6FF8">
      <w:pPr>
        <w:pStyle w:val="NoSpacing"/>
        <w:rPr>
          <w:sz w:val="24"/>
          <w:szCs w:val="24"/>
        </w:rPr>
      </w:pPr>
    </w:p>
    <w:p w:rsidR="006F6FF8" w:rsidRDefault="006F6FF8" w:rsidP="006F6FF8">
      <w:pPr>
        <w:pStyle w:val="NoSpacing"/>
        <w:rPr>
          <w:sz w:val="24"/>
          <w:szCs w:val="24"/>
        </w:rPr>
      </w:pPr>
    </w:p>
    <w:p w:rsidR="006F6FF8" w:rsidRDefault="006F6FF8">
      <w:pPr>
        <w:spacing w:after="200" w:line="276" w:lineRule="auto"/>
        <w:rPr>
          <w:rFonts w:asciiTheme="minorHAnsi" w:eastAsiaTheme="minorHAnsi" w:hAnsiTheme="minorHAnsi" w:cstheme="minorBidi"/>
        </w:rPr>
      </w:pPr>
      <w:r>
        <w:br w:type="page"/>
      </w:r>
    </w:p>
    <w:p w:rsidR="006F6FF8" w:rsidRPr="0019576F" w:rsidRDefault="006F6FF8" w:rsidP="006F6FF8">
      <w:pPr>
        <w:pStyle w:val="NoSpacing"/>
        <w:jc w:val="center"/>
        <w:rPr>
          <w:rFonts w:asciiTheme="majorBidi" w:hAnsiTheme="majorBidi" w:cstheme="majorBidi"/>
          <w:b/>
          <w:sz w:val="32"/>
          <w:szCs w:val="24"/>
          <w:u w:val="single"/>
        </w:rPr>
      </w:pPr>
      <w:r w:rsidRPr="0019576F">
        <w:rPr>
          <w:rFonts w:asciiTheme="majorBidi" w:hAnsiTheme="majorBidi" w:cstheme="majorBidi"/>
          <w:b/>
          <w:sz w:val="32"/>
          <w:szCs w:val="24"/>
          <w:u w:val="single"/>
        </w:rPr>
        <w:lastRenderedPageBreak/>
        <w:t xml:space="preserve">INVITATION FOR BIDS </w:t>
      </w:r>
    </w:p>
    <w:p w:rsidR="006F6FF8" w:rsidRPr="0019576F" w:rsidRDefault="006F6FF8" w:rsidP="006F6FF8">
      <w:pPr>
        <w:pStyle w:val="NoSpacing"/>
        <w:jc w:val="both"/>
        <w:rPr>
          <w:rFonts w:asciiTheme="majorBidi" w:hAnsiTheme="majorBidi" w:cstheme="majorBidi"/>
          <w:sz w:val="24"/>
          <w:szCs w:val="24"/>
        </w:rPr>
      </w:pPr>
    </w:p>
    <w:p w:rsidR="006F6FF8" w:rsidRDefault="006F6FF8" w:rsidP="006F6FF8">
      <w:pPr>
        <w:pStyle w:val="NoSpacing"/>
        <w:jc w:val="both"/>
      </w:pPr>
    </w:p>
    <w:p w:rsidR="0019576F" w:rsidRPr="00C036B0" w:rsidRDefault="0019576F" w:rsidP="0019576F">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19576F">
        <w:rPr>
          <w:color w:val="000000"/>
          <w:spacing w:val="1"/>
          <w:sz w:val="22"/>
          <w:szCs w:val="22"/>
        </w:rPr>
        <w:t>Rawalpindi Institute of Cardiology, Rawalpindi, invites sealed bids/tenders from the financially sound, income Tax/ Sales Tax registered firms for Annual Rate Contract of HVAC System installed at RIC-Rawalpindi for one year with effect from date of issuance of contract order which will be extendable for further three months.</w:t>
      </w:r>
      <w:r w:rsidRPr="0019576F">
        <w:rPr>
          <w:color w:val="000000"/>
          <w:sz w:val="22"/>
          <w:szCs w:val="22"/>
        </w:rPr>
        <w:t xml:space="preserve"> </w:t>
      </w:r>
      <w:r w:rsidRPr="00C036B0">
        <w:rPr>
          <w:color w:val="000000"/>
          <w:sz w:val="22"/>
          <w:szCs w:val="22"/>
        </w:rPr>
        <w:t>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d</w:t>
      </w:r>
      <w:r w:rsidRPr="00C036B0">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 Technical Specification</w:t>
      </w:r>
      <w:r w:rsidRPr="00C036B0">
        <w:rPr>
          <w:color w:val="000000"/>
          <w:spacing w:val="55"/>
          <w:sz w:val="22"/>
          <w:szCs w:val="22"/>
        </w:rPr>
        <w:t xml:space="preserve"> </w:t>
      </w:r>
      <w:r w:rsidRPr="00C036B0">
        <w:rPr>
          <w:color w:val="000000"/>
          <w:spacing w:val="-1"/>
          <w:sz w:val="22"/>
          <w:szCs w:val="22"/>
        </w:rPr>
        <w:t>an</w:t>
      </w:r>
      <w:r w:rsidRPr="00C036B0">
        <w:rPr>
          <w:color w:val="000000"/>
          <w:sz w:val="22"/>
          <w:szCs w:val="22"/>
        </w:rPr>
        <w:t>d</w:t>
      </w:r>
      <w:r w:rsidRPr="00C036B0">
        <w:rPr>
          <w:color w:val="000000"/>
          <w:spacing w:val="55"/>
          <w:sz w:val="22"/>
          <w:szCs w:val="22"/>
        </w:rPr>
        <w:t xml:space="preserve"> </w:t>
      </w:r>
      <w:r>
        <w:rPr>
          <w:color w:val="000000"/>
          <w:spacing w:val="-1"/>
          <w:sz w:val="22"/>
          <w:szCs w:val="22"/>
        </w:rPr>
        <w:t xml:space="preserve">Scope of work </w:t>
      </w:r>
      <w:proofErr w:type="gramStart"/>
      <w:r w:rsidRPr="00C036B0">
        <w:rPr>
          <w:color w:val="000000"/>
          <w:spacing w:val="7"/>
          <w:sz w:val="22"/>
          <w:szCs w:val="22"/>
        </w:rPr>
        <w:t>is</w:t>
      </w:r>
      <w:proofErr w:type="gramEnd"/>
      <w:r w:rsidRPr="00C036B0">
        <w:rPr>
          <w:color w:val="000000"/>
          <w:sz w:val="22"/>
          <w:szCs w:val="22"/>
        </w:rPr>
        <w:t xml:space="preserv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Pr="00C036B0">
        <w:rPr>
          <w:color w:val="000000"/>
          <w:spacing w:val="2"/>
          <w:sz w:val="22"/>
          <w:szCs w:val="22"/>
        </w:rPr>
        <w:t xml:space="preserve"> </w:t>
      </w:r>
      <w:r w:rsidRPr="00C036B0">
        <w:rPr>
          <w:color w:val="000000"/>
          <w:sz w:val="22"/>
          <w:szCs w:val="22"/>
        </w:rPr>
        <w:t>in</w:t>
      </w:r>
      <w:r w:rsidRPr="00C036B0">
        <w:rPr>
          <w:color w:val="000000"/>
          <w:spacing w:val="1"/>
          <w:sz w:val="22"/>
          <w:szCs w:val="22"/>
        </w:rPr>
        <w:t xml:space="preserve"> </w:t>
      </w:r>
      <w:r>
        <w:rPr>
          <w:color w:val="000000"/>
          <w:sz w:val="22"/>
          <w:szCs w:val="22"/>
        </w:rPr>
        <w:t xml:space="preserve">Annexure-A </w:t>
      </w:r>
      <w:r w:rsidR="00146C04">
        <w:rPr>
          <w:color w:val="000000"/>
          <w:sz w:val="22"/>
          <w:szCs w:val="22"/>
        </w:rPr>
        <w:t xml:space="preserve">&amp; Annexure-B </w:t>
      </w:r>
      <w:r>
        <w:rPr>
          <w:color w:val="000000"/>
          <w:sz w:val="22"/>
          <w:szCs w:val="22"/>
        </w:rPr>
        <w:t xml:space="preserve">of </w:t>
      </w:r>
      <w:r w:rsidRPr="00C036B0">
        <w:rPr>
          <w:color w:val="000000"/>
          <w:spacing w:val="-1"/>
          <w:sz w:val="22"/>
          <w:szCs w:val="22"/>
        </w:rPr>
        <w:t xml:space="preserve">Bidding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19576F" w:rsidRPr="0019576F" w:rsidRDefault="0019576F" w:rsidP="0019576F">
      <w:pPr>
        <w:widowControl w:val="0"/>
        <w:tabs>
          <w:tab w:val="left" w:pos="820"/>
          <w:tab w:val="left" w:pos="4660"/>
        </w:tabs>
        <w:autoSpaceDE w:val="0"/>
        <w:autoSpaceDN w:val="0"/>
        <w:adjustRightInd w:val="0"/>
        <w:spacing w:line="360" w:lineRule="auto"/>
        <w:ind w:left="100" w:right="75"/>
        <w:jc w:val="both"/>
        <w:rPr>
          <w:color w:val="000000"/>
          <w:spacing w:val="1"/>
          <w:sz w:val="22"/>
          <w:szCs w:val="22"/>
        </w:rPr>
      </w:pPr>
    </w:p>
    <w:p w:rsidR="0019576F" w:rsidRPr="00C036B0" w:rsidRDefault="0019576F" w:rsidP="005839D4">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9"/>
          <w:sz w:val="22"/>
          <w:szCs w:val="22"/>
        </w:rPr>
        <w:t xml:space="preserve">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9"/>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7"/>
          <w:sz w:val="22"/>
          <w:szCs w:val="22"/>
        </w:rPr>
        <w:t xml:space="preserve"> </w:t>
      </w:r>
      <w:r w:rsidRPr="00C036B0">
        <w:rPr>
          <w:color w:val="000000"/>
          <w:spacing w:val="1"/>
          <w:sz w:val="22"/>
          <w:szCs w:val="22"/>
        </w:rPr>
        <w:t>ma</w:t>
      </w:r>
      <w:r w:rsidRPr="00C036B0">
        <w:rPr>
          <w:color w:val="000000"/>
          <w:sz w:val="22"/>
          <w:szCs w:val="22"/>
        </w:rPr>
        <w:t xml:space="preserve">y </w:t>
      </w:r>
      <w:r w:rsidRPr="00C036B0">
        <w:rPr>
          <w:color w:val="000000"/>
          <w:spacing w:val="16"/>
          <w:sz w:val="22"/>
          <w:szCs w:val="22"/>
        </w:rPr>
        <w:t xml:space="preserve"> </w:t>
      </w:r>
      <w:r w:rsidRPr="00C036B0">
        <w:rPr>
          <w:color w:val="000000"/>
          <w:spacing w:val="-1"/>
          <w:sz w:val="22"/>
          <w:szCs w:val="22"/>
        </w:rPr>
        <w:t>g</w:t>
      </w:r>
      <w:r w:rsidRPr="00C036B0">
        <w:rPr>
          <w:color w:val="000000"/>
          <w:spacing w:val="1"/>
          <w:sz w:val="22"/>
          <w:szCs w:val="22"/>
        </w:rPr>
        <w:t>e</w:t>
      </w:r>
      <w:r w:rsidRPr="00C036B0">
        <w:rPr>
          <w:color w:val="000000"/>
          <w:sz w:val="22"/>
          <w:szCs w:val="22"/>
        </w:rPr>
        <w:t xml:space="preserve">t </w:t>
      </w:r>
      <w:r w:rsidRPr="00C036B0">
        <w:rPr>
          <w:color w:val="000000"/>
          <w:spacing w:val="18"/>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 xml:space="preserve">e </w:t>
      </w:r>
      <w:r w:rsidRPr="00C036B0">
        <w:rPr>
          <w:color w:val="000000"/>
          <w:spacing w:val="19"/>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w:t>
      </w:r>
      <w:r w:rsidRPr="00C036B0">
        <w:rPr>
          <w:color w:val="000000"/>
          <w:sz w:val="22"/>
          <w:szCs w:val="22"/>
        </w:rPr>
        <w:t xml:space="preserve">ing </w:t>
      </w:r>
      <w:r w:rsidRPr="00C036B0">
        <w:rPr>
          <w:color w:val="000000"/>
          <w:spacing w:val="17"/>
          <w:sz w:val="22"/>
          <w:szCs w:val="22"/>
        </w:rPr>
        <w:t xml:space="preserve"> </w:t>
      </w:r>
      <w:r w:rsidRPr="00C036B0">
        <w:rPr>
          <w:color w:val="000000"/>
          <w:sz w:val="22"/>
          <w:szCs w:val="22"/>
        </w:rPr>
        <w:t>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6"/>
          <w:sz w:val="22"/>
          <w:szCs w:val="22"/>
        </w:rPr>
        <w:t xml:space="preserve"> </w:t>
      </w:r>
      <w:r w:rsidR="00146C04">
        <w:rPr>
          <w:color w:val="000000"/>
          <w:spacing w:val="1"/>
          <w:sz w:val="22"/>
          <w:szCs w:val="22"/>
        </w:rPr>
        <w:t xml:space="preserve">from purchase office </w:t>
      </w:r>
      <w:r w:rsidRPr="00C036B0">
        <w:rPr>
          <w:color w:val="000000"/>
          <w:spacing w:val="11"/>
          <w:sz w:val="22"/>
          <w:szCs w:val="22"/>
        </w:rPr>
        <w:t xml:space="preserve"> </w:t>
      </w:r>
      <w:r w:rsidRPr="00C036B0">
        <w:rPr>
          <w:color w:val="000000"/>
          <w:spacing w:val="1"/>
          <w:sz w:val="22"/>
          <w:szCs w:val="22"/>
        </w:rPr>
        <w:t>o</w:t>
      </w:r>
      <w:r w:rsidRPr="00C036B0">
        <w:rPr>
          <w:color w:val="000000"/>
          <w:sz w:val="22"/>
          <w:szCs w:val="22"/>
        </w:rPr>
        <w:t xml:space="preserve">n </w:t>
      </w:r>
      <w:r w:rsidRPr="00C036B0">
        <w:rPr>
          <w:color w:val="000000"/>
          <w:spacing w:val="14"/>
          <w:sz w:val="22"/>
          <w:szCs w:val="22"/>
        </w:rPr>
        <w:t xml:space="preserve"> </w:t>
      </w:r>
      <w:r w:rsidRPr="00C036B0">
        <w:rPr>
          <w:color w:val="000000"/>
          <w:sz w:val="22"/>
          <w:szCs w:val="22"/>
        </w:rPr>
        <w:t>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4"/>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6"/>
          <w:sz w:val="22"/>
          <w:szCs w:val="22"/>
        </w:rPr>
        <w:t xml:space="preserve">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4"/>
          <w:sz w:val="22"/>
          <w:szCs w:val="22"/>
        </w:rPr>
        <w:t xml:space="preserve">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4"/>
          <w:sz w:val="22"/>
          <w:szCs w:val="22"/>
        </w:rPr>
        <w:t xml:space="preserve">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4"/>
          <w:sz w:val="22"/>
          <w:szCs w:val="22"/>
        </w:rPr>
        <w:t xml:space="preserve">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4"/>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6"/>
          <w:sz w:val="22"/>
          <w:szCs w:val="22"/>
        </w:rPr>
        <w:t xml:space="preserve">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Pr="00C036B0">
        <w:rPr>
          <w:color w:val="000000"/>
          <w:spacing w:val="28"/>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Pr="00C036B0">
        <w:rPr>
          <w:color w:val="000000"/>
          <w:spacing w:val="33"/>
          <w:sz w:val="22"/>
          <w:szCs w:val="22"/>
        </w:rPr>
        <w:t xml:space="preserve"> </w:t>
      </w:r>
      <w:r w:rsidRPr="00C036B0">
        <w:rPr>
          <w:color w:val="000000"/>
          <w:spacing w:val="-1"/>
          <w:sz w:val="22"/>
          <w:szCs w:val="22"/>
        </w:rPr>
        <w:t>o</w:t>
      </w:r>
      <w:r w:rsidRPr="00C036B0">
        <w:rPr>
          <w:color w:val="000000"/>
          <w:sz w:val="22"/>
          <w:szCs w:val="22"/>
        </w:rPr>
        <w:t>f</w:t>
      </w:r>
      <w:r w:rsidRPr="00C036B0">
        <w:rPr>
          <w:color w:val="000000"/>
          <w:spacing w:val="33"/>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w:t>
      </w:r>
      <w:r w:rsidRPr="00C036B0">
        <w:rPr>
          <w:color w:val="000000"/>
          <w:spacing w:val="32"/>
          <w:sz w:val="22"/>
          <w:szCs w:val="22"/>
        </w:rPr>
        <w:t xml:space="preserve"> </w:t>
      </w:r>
      <w:r w:rsidRPr="00C036B0">
        <w:rPr>
          <w:color w:val="000000"/>
          <w:sz w:val="22"/>
          <w:szCs w:val="22"/>
        </w:rPr>
        <w:t>Bid</w:t>
      </w:r>
      <w:r w:rsidRPr="00C036B0">
        <w:rPr>
          <w:color w:val="000000"/>
          <w:spacing w:val="1"/>
          <w:sz w:val="22"/>
          <w:szCs w:val="22"/>
        </w:rPr>
        <w:t>d</w:t>
      </w:r>
      <w:r w:rsidRPr="00C036B0">
        <w:rPr>
          <w:color w:val="000000"/>
          <w:sz w:val="22"/>
          <w:szCs w:val="22"/>
        </w:rPr>
        <w:t>ing</w:t>
      </w:r>
      <w:r w:rsidRPr="00C036B0">
        <w:rPr>
          <w:color w:val="000000"/>
          <w:spacing w:val="31"/>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Pr="00C036B0">
        <w:rPr>
          <w:color w:val="000000"/>
          <w:spacing w:val="33"/>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Pr="00C036B0">
        <w:rPr>
          <w:color w:val="000000"/>
          <w:spacing w:val="31"/>
          <w:sz w:val="22"/>
          <w:szCs w:val="22"/>
        </w:rPr>
        <w:t xml:space="preserve"> </w:t>
      </w:r>
      <w:r w:rsidRPr="00C036B0">
        <w:rPr>
          <w:color w:val="000000"/>
          <w:spacing w:val="-1"/>
          <w:sz w:val="22"/>
          <w:szCs w:val="22"/>
        </w:rPr>
        <w:t>b</w:t>
      </w:r>
      <w:r w:rsidRPr="00C036B0">
        <w:rPr>
          <w:color w:val="000000"/>
          <w:sz w:val="22"/>
          <w:szCs w:val="22"/>
        </w:rPr>
        <w:t>e</w:t>
      </w:r>
      <w:r w:rsidRPr="00C036B0">
        <w:rPr>
          <w:color w:val="000000"/>
          <w:spacing w:val="33"/>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proofErr w:type="spellStart"/>
      <w:r>
        <w:rPr>
          <w:color w:val="000000"/>
          <w:spacing w:val="1"/>
          <w:sz w:val="22"/>
          <w:szCs w:val="22"/>
        </w:rPr>
        <w:t>upto</w:t>
      </w:r>
      <w:proofErr w:type="spellEnd"/>
      <w:r>
        <w:rPr>
          <w:color w:val="000000"/>
          <w:spacing w:val="1"/>
          <w:sz w:val="22"/>
          <w:szCs w:val="22"/>
        </w:rPr>
        <w:t xml:space="preserve"> </w:t>
      </w:r>
      <w:r w:rsidR="005839D4">
        <w:rPr>
          <w:b/>
          <w:color w:val="000000"/>
          <w:spacing w:val="1"/>
          <w:sz w:val="22"/>
          <w:szCs w:val="22"/>
        </w:rPr>
        <w:t>15-06-2023</w:t>
      </w:r>
      <w:r w:rsidRPr="005A5334">
        <w:rPr>
          <w:b/>
          <w:color w:val="000000"/>
          <w:spacing w:val="1"/>
          <w:sz w:val="22"/>
          <w:szCs w:val="22"/>
        </w:rPr>
        <w:t xml:space="preserve"> on 02:00 pm</w:t>
      </w:r>
      <w:r w:rsidRPr="00C036B0">
        <w:rPr>
          <w:sz w:val="22"/>
          <w:szCs w:val="22"/>
        </w:rPr>
        <w:t>.</w:t>
      </w:r>
      <w:r w:rsidRPr="00C036B0">
        <w:rPr>
          <w:spacing w:val="5"/>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Pr="00C036B0">
        <w:rPr>
          <w:spacing w:val="7"/>
          <w:sz w:val="22"/>
          <w:szCs w:val="22"/>
        </w:rPr>
        <w:t xml:space="preserve"> </w:t>
      </w:r>
      <w:r w:rsidRPr="00C036B0">
        <w:rPr>
          <w:sz w:val="22"/>
          <w:szCs w:val="22"/>
        </w:rPr>
        <w:t>a</w:t>
      </w:r>
      <w:r w:rsidRPr="00C036B0">
        <w:rPr>
          <w:spacing w:val="8"/>
          <w:sz w:val="22"/>
          <w:szCs w:val="22"/>
        </w:rPr>
        <w:t xml:space="preserve"> </w:t>
      </w:r>
      <w:r w:rsidRPr="00C036B0">
        <w:rPr>
          <w:sz w:val="22"/>
          <w:szCs w:val="22"/>
        </w:rPr>
        <w:t>c</w:t>
      </w:r>
      <w:r w:rsidRPr="00C036B0">
        <w:rPr>
          <w:spacing w:val="1"/>
          <w:sz w:val="22"/>
          <w:szCs w:val="22"/>
        </w:rPr>
        <w:t>op</w:t>
      </w:r>
      <w:r w:rsidRPr="00C036B0">
        <w:rPr>
          <w:sz w:val="22"/>
          <w:szCs w:val="22"/>
        </w:rPr>
        <w:t>y</w:t>
      </w:r>
      <w:r w:rsidRPr="00C036B0">
        <w:rPr>
          <w:spacing w:val="5"/>
          <w:sz w:val="22"/>
          <w:szCs w:val="22"/>
        </w:rPr>
        <w:t xml:space="preserve"> </w:t>
      </w:r>
      <w:r w:rsidRPr="00C036B0">
        <w:rPr>
          <w:spacing w:val="-1"/>
          <w:sz w:val="22"/>
          <w:szCs w:val="22"/>
        </w:rPr>
        <w:t>o</w:t>
      </w:r>
      <w:r w:rsidRPr="00C036B0">
        <w:rPr>
          <w:sz w:val="22"/>
          <w:szCs w:val="22"/>
        </w:rPr>
        <w:t>f</w:t>
      </w:r>
      <w:r w:rsidRPr="00C036B0">
        <w:rPr>
          <w:spacing w:val="10"/>
          <w:sz w:val="22"/>
          <w:szCs w:val="22"/>
        </w:rPr>
        <w:t xml:space="preserve"> </w:t>
      </w:r>
      <w:r w:rsidRPr="00C036B0">
        <w:rPr>
          <w:sz w:val="22"/>
          <w:szCs w:val="22"/>
        </w:rPr>
        <w:t>t</w:t>
      </w:r>
      <w:r w:rsidRPr="00C036B0">
        <w:rPr>
          <w:spacing w:val="-1"/>
          <w:sz w:val="22"/>
          <w:szCs w:val="22"/>
        </w:rPr>
        <w:t>h</w:t>
      </w:r>
      <w:r w:rsidRPr="00C036B0">
        <w:rPr>
          <w:sz w:val="22"/>
          <w:szCs w:val="22"/>
        </w:rPr>
        <w:t>e</w:t>
      </w:r>
      <w:r w:rsidRPr="00C036B0">
        <w:rPr>
          <w:spacing w:val="8"/>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Pr="00C036B0">
        <w:rPr>
          <w:spacing w:val="6"/>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Pr="00C036B0">
        <w:rPr>
          <w:spacing w:val="5"/>
          <w:sz w:val="22"/>
          <w:szCs w:val="22"/>
        </w:rPr>
        <w:t xml:space="preserve"> </w:t>
      </w:r>
      <w:r w:rsidRPr="00C036B0">
        <w:rPr>
          <w:spacing w:val="1"/>
          <w:sz w:val="22"/>
          <w:szCs w:val="22"/>
        </w:rPr>
        <w:t>a</w:t>
      </w:r>
      <w:r w:rsidRPr="00C036B0">
        <w:rPr>
          <w:sz w:val="22"/>
          <w:szCs w:val="22"/>
        </w:rPr>
        <w:t>lso</w:t>
      </w:r>
      <w:r w:rsidRPr="00C036B0">
        <w:rPr>
          <w:spacing w:val="6"/>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Pr="00C036B0">
        <w:rPr>
          <w:spacing w:val="6"/>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Pr="00C036B0">
        <w:rPr>
          <w:color w:val="000000"/>
          <w:spacing w:val="5"/>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Pr="00C036B0">
        <w:rPr>
          <w:color w:val="000000"/>
          <w:spacing w:val="6"/>
          <w:sz w:val="22"/>
          <w:szCs w:val="22"/>
        </w:rPr>
        <w:t xml:space="preserve"> </w:t>
      </w:r>
      <w:r w:rsidRPr="00C036B0">
        <w:rPr>
          <w:color w:val="000000"/>
          <w:spacing w:val="1"/>
          <w:sz w:val="22"/>
          <w:szCs w:val="22"/>
        </w:rPr>
        <w:t>on</w:t>
      </w:r>
      <w:r w:rsidRPr="00C036B0">
        <w:rPr>
          <w:color w:val="000000"/>
          <w:sz w:val="22"/>
          <w:szCs w:val="22"/>
        </w:rPr>
        <w:t>ly</w:t>
      </w:r>
      <w:r w:rsidRPr="00C036B0">
        <w:rPr>
          <w:color w:val="000000"/>
          <w:spacing w:val="2"/>
          <w:sz w:val="22"/>
          <w:szCs w:val="22"/>
        </w:rPr>
        <w:t xml:space="preserve"> </w:t>
      </w:r>
      <w:r w:rsidRPr="00C036B0">
        <w:rPr>
          <w:color w:val="000000"/>
          <w:spacing w:val="1"/>
          <w:sz w:val="22"/>
          <w:szCs w:val="22"/>
        </w:rPr>
        <w:t>o</w:t>
      </w:r>
      <w:r w:rsidRPr="00C036B0">
        <w:rPr>
          <w:color w:val="000000"/>
          <w:sz w:val="22"/>
          <w:szCs w:val="22"/>
        </w:rPr>
        <w:t>n</w:t>
      </w:r>
      <w:r w:rsidRPr="00C036B0">
        <w:rPr>
          <w:color w:val="000000"/>
          <w:spacing w:val="6"/>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Pr="00C036B0">
        <w:rPr>
          <w:color w:val="000000"/>
          <w:spacing w:val="6"/>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Pr="00C036B0">
        <w:rPr>
          <w:color w:val="000000"/>
          <w:spacing w:val="5"/>
          <w:sz w:val="22"/>
          <w:szCs w:val="22"/>
        </w:rPr>
        <w:t xml:space="preserve"> </w:t>
      </w:r>
      <w:r w:rsidRPr="00C036B0">
        <w:rPr>
          <w:color w:val="000000"/>
          <w:spacing w:val="-1"/>
          <w:sz w:val="22"/>
          <w:szCs w:val="22"/>
        </w:rPr>
        <w:t>o</w:t>
      </w:r>
      <w:r w:rsidRPr="00C036B0">
        <w:rPr>
          <w:color w:val="000000"/>
          <w:sz w:val="22"/>
          <w:szCs w:val="22"/>
        </w:rPr>
        <w:t>f</w:t>
      </w:r>
      <w:r w:rsidRPr="00C036B0">
        <w:rPr>
          <w:color w:val="000000"/>
          <w:spacing w:val="16"/>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Pr="00C036B0">
        <w:rPr>
          <w:color w:val="000000"/>
          <w:spacing w:val="7"/>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Pr="00C036B0">
        <w:rPr>
          <w:color w:val="000000"/>
          <w:spacing w:val="6"/>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Pr="00C036B0">
        <w:rPr>
          <w:color w:val="000000"/>
          <w:spacing w:val="26"/>
          <w:sz w:val="22"/>
          <w:szCs w:val="22"/>
        </w:rPr>
        <w:t xml:space="preserve"> </w:t>
      </w:r>
      <w:r w:rsidRPr="00C036B0">
        <w:rPr>
          <w:color w:val="000000"/>
          <w:spacing w:val="2"/>
          <w:sz w:val="22"/>
          <w:szCs w:val="22"/>
        </w:rPr>
        <w:t>(</w:t>
      </w:r>
      <w:hyperlink r:id="rId12"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Pr="00C036B0">
        <w:rPr>
          <w:color w:val="000000"/>
          <w:spacing w:val="26"/>
          <w:sz w:val="22"/>
          <w:szCs w:val="22"/>
        </w:rPr>
        <w:t xml:space="preserve"> </w:t>
      </w:r>
      <w:r>
        <w:rPr>
          <w:color w:val="000000"/>
          <w:spacing w:val="26"/>
          <w:sz w:val="22"/>
          <w:szCs w:val="22"/>
        </w:rPr>
        <w:t xml:space="preserve">and </w:t>
      </w:r>
      <w:hyperlink r:id="rId13" w:history="1">
        <w:r w:rsidRPr="00A82FD7">
          <w:rPr>
            <w:rStyle w:val="Hyperlink"/>
            <w:spacing w:val="26"/>
            <w:sz w:val="22"/>
            <w:szCs w:val="22"/>
          </w:rPr>
          <w:t>www.ric.gop.pk</w:t>
        </w:r>
      </w:hyperlink>
      <w:r>
        <w:rPr>
          <w:color w:val="000000"/>
          <w:spacing w:val="26"/>
          <w:sz w:val="22"/>
          <w:szCs w:val="22"/>
        </w:rPr>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Pr="00C036B0">
        <w:rPr>
          <w:color w:val="000000"/>
          <w:spacing w:val="1"/>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Pr="00C036B0">
        <w:rPr>
          <w:color w:val="000000"/>
          <w:spacing w:val="1"/>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Pr="00C036B0">
        <w:rPr>
          <w:color w:val="000000"/>
          <w:spacing w:val="3"/>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19576F" w:rsidRPr="00C036B0" w:rsidRDefault="0019576F" w:rsidP="0019576F">
      <w:pPr>
        <w:widowControl w:val="0"/>
        <w:autoSpaceDE w:val="0"/>
        <w:autoSpaceDN w:val="0"/>
        <w:adjustRightInd w:val="0"/>
        <w:spacing w:line="360" w:lineRule="auto"/>
        <w:rPr>
          <w:color w:val="000000"/>
          <w:sz w:val="22"/>
          <w:szCs w:val="22"/>
        </w:rPr>
      </w:pPr>
    </w:p>
    <w:p w:rsidR="0019576F" w:rsidRPr="00C036B0" w:rsidRDefault="0019576F" w:rsidP="00146C04">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19"/>
          <w:sz w:val="22"/>
          <w:szCs w:val="22"/>
        </w:rPr>
        <w:t xml:space="preserve">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9"/>
          <w:sz w:val="22"/>
          <w:szCs w:val="22"/>
        </w:rPr>
        <w:t xml:space="preserve"> </w:t>
      </w:r>
      <w:r w:rsidRPr="00C036B0">
        <w:rPr>
          <w:color w:val="000000"/>
          <w:spacing w:val="1"/>
          <w:sz w:val="22"/>
          <w:szCs w:val="22"/>
        </w:rPr>
        <w:t>b</w:t>
      </w:r>
      <w:r w:rsidRPr="00C036B0">
        <w:rPr>
          <w:color w:val="000000"/>
          <w:sz w:val="22"/>
          <w:szCs w:val="22"/>
        </w:rPr>
        <w:t xml:space="preserve">e </w:t>
      </w:r>
      <w:r w:rsidRPr="00C036B0">
        <w:rPr>
          <w:color w:val="000000"/>
          <w:spacing w:val="21"/>
          <w:sz w:val="22"/>
          <w:szCs w:val="22"/>
        </w:rPr>
        <w:t xml:space="preserve"> </w:t>
      </w:r>
      <w:r w:rsidRPr="00C036B0">
        <w:rPr>
          <w:color w:val="000000"/>
          <w:sz w:val="22"/>
          <w:szCs w:val="22"/>
        </w:rPr>
        <w:t>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1"/>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21"/>
          <w:sz w:val="22"/>
          <w:szCs w:val="22"/>
        </w:rPr>
        <w:t xml:space="preserve">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 xml:space="preserve">le </w:t>
      </w:r>
      <w:r w:rsidRPr="00C036B0">
        <w:rPr>
          <w:color w:val="000000"/>
          <w:spacing w:val="18"/>
          <w:sz w:val="22"/>
          <w:szCs w:val="22"/>
        </w:rPr>
        <w:t xml:space="preserve"> </w:t>
      </w:r>
      <w:r w:rsidRPr="00C036B0">
        <w:rPr>
          <w:color w:val="000000"/>
          <w:sz w:val="22"/>
          <w:szCs w:val="22"/>
        </w:rPr>
        <w:t>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w:t>
      </w:r>
      <w:r w:rsidRPr="00C036B0">
        <w:rPr>
          <w:color w:val="000000"/>
          <w:spacing w:val="22"/>
          <w:sz w:val="22"/>
          <w:szCs w:val="22"/>
        </w:rPr>
        <w:t xml:space="preserve"> </w:t>
      </w:r>
      <w:r w:rsidRPr="00C036B0">
        <w:rPr>
          <w:color w:val="000000"/>
          <w:sz w:val="22"/>
          <w:szCs w:val="22"/>
        </w:rPr>
        <w:t xml:space="preserve">– </w:t>
      </w:r>
      <w:r w:rsidRPr="00C036B0">
        <w:rPr>
          <w:color w:val="000000"/>
          <w:spacing w:val="22"/>
          <w:sz w:val="22"/>
          <w:szCs w:val="22"/>
        </w:rPr>
        <w:t xml:space="preserve"> </w:t>
      </w:r>
      <w:r w:rsidRPr="00C036B0">
        <w:rPr>
          <w:color w:val="000000"/>
          <w:spacing w:val="2"/>
          <w:sz w:val="22"/>
          <w:szCs w:val="22"/>
        </w:rPr>
        <w:t>T</w:t>
      </w:r>
      <w:r w:rsidRPr="00C036B0">
        <w:rPr>
          <w:color w:val="000000"/>
          <w:spacing w:val="-3"/>
          <w:sz w:val="22"/>
          <w:szCs w:val="22"/>
        </w:rPr>
        <w:t>w</w:t>
      </w:r>
      <w:r w:rsidRPr="00C036B0">
        <w:rPr>
          <w:color w:val="000000"/>
          <w:sz w:val="22"/>
          <w:szCs w:val="22"/>
        </w:rPr>
        <w:t xml:space="preserve">o </w:t>
      </w:r>
      <w:r w:rsidRPr="00C036B0">
        <w:rPr>
          <w:color w:val="000000"/>
          <w:spacing w:val="21"/>
          <w:sz w:val="22"/>
          <w:szCs w:val="22"/>
        </w:rPr>
        <w:t xml:space="preserve"> </w:t>
      </w:r>
      <w:r w:rsidRPr="00C036B0">
        <w:rPr>
          <w:color w:val="000000"/>
          <w:sz w:val="22"/>
          <w:szCs w:val="22"/>
        </w:rPr>
        <w:t>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2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Pr="00C036B0">
        <w:rPr>
          <w:color w:val="000000"/>
          <w:spacing w:val="2"/>
          <w:sz w:val="22"/>
          <w:szCs w:val="22"/>
        </w:rPr>
        <w:t xml:space="preserve"> </w:t>
      </w:r>
      <w:r w:rsidRPr="00C036B0">
        <w:rPr>
          <w:color w:val="000000"/>
          <w:spacing w:val="1"/>
          <w:sz w:val="22"/>
          <w:szCs w:val="22"/>
        </w:rPr>
        <w:t>a</w:t>
      </w:r>
      <w:r w:rsidRPr="00C036B0">
        <w:rPr>
          <w:color w:val="000000"/>
          <w:sz w:val="22"/>
          <w:szCs w:val="22"/>
        </w:rPr>
        <w:t>s</w:t>
      </w:r>
      <w:r w:rsidRPr="00C036B0">
        <w:rPr>
          <w:color w:val="000000"/>
          <w:spacing w:val="-2"/>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 xml:space="preserve">PPRA Rule 2014 </w:t>
      </w:r>
      <w:r>
        <w:rPr>
          <w:rFonts w:ascii="Book Antiqua" w:hAnsi="Book Antiqua"/>
          <w:sz w:val="22"/>
          <w:szCs w:val="22"/>
        </w:rPr>
        <w:t>(Amended)</w:t>
      </w:r>
    </w:p>
    <w:p w:rsidR="0019576F" w:rsidRPr="00C036B0" w:rsidRDefault="0019576F" w:rsidP="0019576F">
      <w:pPr>
        <w:widowControl w:val="0"/>
        <w:autoSpaceDE w:val="0"/>
        <w:autoSpaceDN w:val="0"/>
        <w:adjustRightInd w:val="0"/>
        <w:spacing w:before="19" w:line="360" w:lineRule="auto"/>
        <w:rPr>
          <w:color w:val="000000"/>
          <w:sz w:val="22"/>
          <w:szCs w:val="22"/>
        </w:rPr>
      </w:pPr>
    </w:p>
    <w:p w:rsidR="0019576F" w:rsidRPr="00D01D0B" w:rsidRDefault="0019576F" w:rsidP="005839D4">
      <w:pPr>
        <w:widowControl w:val="0"/>
        <w:autoSpaceDE w:val="0"/>
        <w:autoSpaceDN w:val="0"/>
        <w:adjustRightInd w:val="0"/>
        <w:spacing w:line="360" w:lineRule="auto"/>
        <w:jc w:val="both"/>
        <w:rPr>
          <w:sz w:val="22"/>
          <w:szCs w:val="22"/>
        </w:rPr>
      </w:pPr>
      <w:r w:rsidRPr="005A5334">
        <w:rPr>
          <w:color w:val="000000"/>
          <w:spacing w:val="-2"/>
          <w:sz w:val="22"/>
          <w:szCs w:val="22"/>
        </w:rPr>
        <w:t>B</w:t>
      </w:r>
      <w:r w:rsidRPr="005A5334">
        <w:rPr>
          <w:color w:val="000000"/>
          <w:spacing w:val="-3"/>
          <w:sz w:val="22"/>
          <w:szCs w:val="22"/>
        </w:rPr>
        <w:t>i</w:t>
      </w:r>
      <w:r w:rsidRPr="005A5334">
        <w:rPr>
          <w:color w:val="000000"/>
          <w:spacing w:val="-1"/>
          <w:sz w:val="22"/>
          <w:szCs w:val="22"/>
        </w:rPr>
        <w:t>d</w:t>
      </w:r>
      <w:r w:rsidRPr="005A5334">
        <w:rPr>
          <w:color w:val="000000"/>
          <w:sz w:val="22"/>
          <w:szCs w:val="22"/>
        </w:rPr>
        <w:t>s</w:t>
      </w:r>
      <w:r w:rsidRPr="005A5334">
        <w:rPr>
          <w:color w:val="000000"/>
          <w:spacing w:val="10"/>
          <w:sz w:val="22"/>
          <w:szCs w:val="22"/>
        </w:rPr>
        <w:t xml:space="preserve"> </w:t>
      </w:r>
      <w:r w:rsidRPr="005A5334">
        <w:rPr>
          <w:color w:val="000000"/>
          <w:spacing w:val="-1"/>
          <w:sz w:val="22"/>
          <w:szCs w:val="22"/>
        </w:rPr>
        <w:t>mu</w:t>
      </w:r>
      <w:r w:rsidRPr="005A5334">
        <w:rPr>
          <w:color w:val="000000"/>
          <w:spacing w:val="-2"/>
          <w:sz w:val="22"/>
          <w:szCs w:val="22"/>
        </w:rPr>
        <w:t>s</w:t>
      </w:r>
      <w:r w:rsidRPr="005A5334">
        <w:rPr>
          <w:color w:val="000000"/>
          <w:sz w:val="22"/>
          <w:szCs w:val="22"/>
        </w:rPr>
        <w:t>t</w:t>
      </w:r>
      <w:r w:rsidRPr="005A5334">
        <w:rPr>
          <w:color w:val="000000"/>
          <w:spacing w:val="11"/>
          <w:sz w:val="22"/>
          <w:szCs w:val="22"/>
        </w:rPr>
        <w:t xml:space="preserve"> </w:t>
      </w:r>
      <w:r w:rsidRPr="005A5334">
        <w:rPr>
          <w:color w:val="000000"/>
          <w:spacing w:val="-1"/>
          <w:sz w:val="22"/>
          <w:szCs w:val="22"/>
        </w:rPr>
        <w:t>b</w:t>
      </w:r>
      <w:r w:rsidRPr="005A5334">
        <w:rPr>
          <w:color w:val="000000"/>
          <w:sz w:val="22"/>
          <w:szCs w:val="22"/>
        </w:rPr>
        <w:t>e</w:t>
      </w:r>
      <w:r w:rsidRPr="005A5334">
        <w:rPr>
          <w:color w:val="000000"/>
          <w:spacing w:val="11"/>
          <w:sz w:val="22"/>
          <w:szCs w:val="22"/>
        </w:rPr>
        <w:t xml:space="preserve"> </w:t>
      </w:r>
      <w:r w:rsidRPr="005A5334">
        <w:rPr>
          <w:color w:val="000000"/>
          <w:spacing w:val="-1"/>
          <w:sz w:val="22"/>
          <w:szCs w:val="22"/>
        </w:rPr>
        <w:t>de</w:t>
      </w:r>
      <w:r w:rsidRPr="005A5334">
        <w:rPr>
          <w:color w:val="000000"/>
          <w:spacing w:val="-3"/>
          <w:sz w:val="22"/>
          <w:szCs w:val="22"/>
        </w:rPr>
        <w:t>li</w:t>
      </w:r>
      <w:r w:rsidRPr="005A5334">
        <w:rPr>
          <w:color w:val="000000"/>
          <w:spacing w:val="-5"/>
          <w:sz w:val="22"/>
          <w:szCs w:val="22"/>
        </w:rPr>
        <w:t>v</w:t>
      </w:r>
      <w:r w:rsidRPr="005A5334">
        <w:rPr>
          <w:color w:val="000000"/>
          <w:spacing w:val="-1"/>
          <w:sz w:val="22"/>
          <w:szCs w:val="22"/>
        </w:rPr>
        <w:t>e</w:t>
      </w:r>
      <w:r w:rsidRPr="005A5334">
        <w:rPr>
          <w:color w:val="000000"/>
          <w:spacing w:val="-3"/>
          <w:sz w:val="22"/>
          <w:szCs w:val="22"/>
        </w:rPr>
        <w:t>r</w:t>
      </w:r>
      <w:r w:rsidRPr="005A5334">
        <w:rPr>
          <w:color w:val="000000"/>
          <w:spacing w:val="-1"/>
          <w:sz w:val="22"/>
          <w:szCs w:val="22"/>
        </w:rPr>
        <w:t>e</w:t>
      </w:r>
      <w:r w:rsidRPr="005A5334">
        <w:rPr>
          <w:color w:val="000000"/>
          <w:sz w:val="22"/>
          <w:szCs w:val="22"/>
        </w:rPr>
        <w:t>d</w:t>
      </w:r>
      <w:r w:rsidRPr="005A5334">
        <w:rPr>
          <w:color w:val="000000"/>
          <w:spacing w:val="13"/>
          <w:sz w:val="22"/>
          <w:szCs w:val="22"/>
        </w:rPr>
        <w:t xml:space="preserve"> </w:t>
      </w:r>
      <w:r w:rsidRPr="005A5334">
        <w:rPr>
          <w:color w:val="000000"/>
          <w:spacing w:val="-2"/>
          <w:sz w:val="22"/>
          <w:szCs w:val="22"/>
        </w:rPr>
        <w:t>t</w:t>
      </w:r>
      <w:r w:rsidRPr="005A5334">
        <w:rPr>
          <w:color w:val="000000"/>
          <w:sz w:val="22"/>
          <w:szCs w:val="22"/>
        </w:rPr>
        <w:t>o</w:t>
      </w:r>
      <w:r w:rsidRPr="005A5334">
        <w:rPr>
          <w:color w:val="000000"/>
          <w:spacing w:val="1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Pr="005A5334">
        <w:rPr>
          <w:color w:val="000000"/>
          <w:spacing w:val="11"/>
          <w:sz w:val="22"/>
          <w:szCs w:val="22"/>
        </w:rPr>
        <w:t xml:space="preserve"> </w:t>
      </w:r>
      <w:r w:rsidRPr="005A5334">
        <w:rPr>
          <w:color w:val="000000"/>
          <w:spacing w:val="-1"/>
          <w:sz w:val="22"/>
          <w:szCs w:val="22"/>
        </w:rPr>
        <w:t>add</w:t>
      </w:r>
      <w:r w:rsidRPr="005A5334">
        <w:rPr>
          <w:color w:val="000000"/>
          <w:spacing w:val="-3"/>
          <w:sz w:val="22"/>
          <w:szCs w:val="22"/>
        </w:rPr>
        <w:t>r</w:t>
      </w:r>
      <w:r w:rsidRPr="005A5334">
        <w:rPr>
          <w:color w:val="000000"/>
          <w:spacing w:val="-1"/>
          <w:sz w:val="22"/>
          <w:szCs w:val="22"/>
        </w:rPr>
        <w:t>e</w:t>
      </w:r>
      <w:r w:rsidRPr="005A5334">
        <w:rPr>
          <w:color w:val="000000"/>
          <w:spacing w:val="-2"/>
          <w:sz w:val="22"/>
          <w:szCs w:val="22"/>
        </w:rPr>
        <w:t>s</w:t>
      </w:r>
      <w:r w:rsidRPr="005A5334">
        <w:rPr>
          <w:color w:val="000000"/>
          <w:sz w:val="22"/>
          <w:szCs w:val="22"/>
        </w:rPr>
        <w:t>s</w:t>
      </w:r>
      <w:r w:rsidRPr="005A5334">
        <w:rPr>
          <w:color w:val="000000"/>
          <w:spacing w:val="10"/>
          <w:sz w:val="22"/>
          <w:szCs w:val="22"/>
        </w:rPr>
        <w:t xml:space="preserve"> </w:t>
      </w:r>
      <w:r w:rsidRPr="005A5334">
        <w:rPr>
          <w:color w:val="000000"/>
          <w:spacing w:val="-1"/>
          <w:sz w:val="22"/>
          <w:szCs w:val="22"/>
        </w:rPr>
        <w:t>be</w:t>
      </w:r>
      <w:r w:rsidRPr="005A5334">
        <w:rPr>
          <w:color w:val="000000"/>
          <w:spacing w:val="-3"/>
          <w:sz w:val="22"/>
          <w:szCs w:val="22"/>
        </w:rPr>
        <w:t>l</w:t>
      </w:r>
      <w:r w:rsidRPr="005A5334">
        <w:rPr>
          <w:color w:val="000000"/>
          <w:spacing w:val="-1"/>
          <w:sz w:val="22"/>
          <w:szCs w:val="22"/>
        </w:rPr>
        <w:t>o</w:t>
      </w:r>
      <w:r w:rsidRPr="005A5334">
        <w:rPr>
          <w:color w:val="000000"/>
          <w:sz w:val="22"/>
          <w:szCs w:val="22"/>
        </w:rPr>
        <w:t>w</w:t>
      </w:r>
      <w:r w:rsidRPr="005A5334">
        <w:rPr>
          <w:color w:val="000000"/>
          <w:spacing w:val="13"/>
          <w:sz w:val="22"/>
          <w:szCs w:val="22"/>
        </w:rPr>
        <w:t xml:space="preserve"> </w:t>
      </w:r>
      <w:r w:rsidRPr="005A5334">
        <w:rPr>
          <w:color w:val="000000"/>
          <w:spacing w:val="-1"/>
          <w:sz w:val="22"/>
          <w:szCs w:val="22"/>
        </w:rPr>
        <w:t>a</w:t>
      </w:r>
      <w:r w:rsidRPr="005A5334">
        <w:rPr>
          <w:color w:val="000000"/>
          <w:sz w:val="22"/>
          <w:szCs w:val="22"/>
        </w:rPr>
        <w:t>t</w:t>
      </w:r>
      <w:r w:rsidRPr="005A5334">
        <w:rPr>
          <w:color w:val="000000"/>
          <w:spacing w:val="11"/>
          <w:sz w:val="22"/>
          <w:szCs w:val="22"/>
        </w:rPr>
        <w:t xml:space="preserve"> </w:t>
      </w:r>
      <w:r w:rsidRPr="005A5334">
        <w:rPr>
          <w:color w:val="000000"/>
          <w:spacing w:val="-1"/>
          <w:sz w:val="22"/>
          <w:szCs w:val="22"/>
        </w:rPr>
        <w:t>o</w:t>
      </w:r>
      <w:r w:rsidRPr="005A5334">
        <w:rPr>
          <w:color w:val="000000"/>
          <w:sz w:val="22"/>
          <w:szCs w:val="22"/>
        </w:rPr>
        <w:t>r</w:t>
      </w:r>
      <w:r w:rsidRPr="005A5334">
        <w:rPr>
          <w:color w:val="000000"/>
          <w:spacing w:val="9"/>
          <w:sz w:val="22"/>
          <w:szCs w:val="22"/>
        </w:rPr>
        <w:t xml:space="preserve"> </w:t>
      </w:r>
      <w:r w:rsidRPr="005A5334">
        <w:rPr>
          <w:color w:val="000000"/>
          <w:spacing w:val="-1"/>
          <w:sz w:val="22"/>
          <w:szCs w:val="22"/>
        </w:rPr>
        <w:t>be</w:t>
      </w:r>
      <w:r w:rsidRPr="005A5334">
        <w:rPr>
          <w:color w:val="000000"/>
          <w:spacing w:val="-2"/>
          <w:sz w:val="22"/>
          <w:szCs w:val="22"/>
        </w:rPr>
        <w:t>f</w:t>
      </w:r>
      <w:r w:rsidRPr="005A5334">
        <w:rPr>
          <w:color w:val="000000"/>
          <w:spacing w:val="-1"/>
          <w:sz w:val="22"/>
          <w:szCs w:val="22"/>
        </w:rPr>
        <w:t>o</w:t>
      </w:r>
      <w:r w:rsidRPr="005A5334">
        <w:rPr>
          <w:color w:val="000000"/>
          <w:spacing w:val="-3"/>
          <w:sz w:val="22"/>
          <w:szCs w:val="22"/>
        </w:rPr>
        <w:t>r</w:t>
      </w:r>
      <w:r w:rsidRPr="005A5334">
        <w:rPr>
          <w:color w:val="000000"/>
          <w:sz w:val="22"/>
          <w:szCs w:val="22"/>
        </w:rPr>
        <w:t>e</w:t>
      </w:r>
      <w:r w:rsidRPr="005A5334">
        <w:rPr>
          <w:color w:val="000000"/>
          <w:spacing w:val="12"/>
          <w:sz w:val="22"/>
          <w:szCs w:val="22"/>
        </w:rPr>
        <w:t xml:space="preserve"> </w:t>
      </w:r>
      <w:r w:rsidRPr="005A5334">
        <w:rPr>
          <w:b/>
          <w:spacing w:val="-1"/>
          <w:sz w:val="22"/>
          <w:szCs w:val="22"/>
        </w:rPr>
        <w:t>1</w:t>
      </w:r>
      <w:r w:rsidR="00146C04">
        <w:rPr>
          <w:b/>
          <w:spacing w:val="-1"/>
          <w:sz w:val="22"/>
          <w:szCs w:val="22"/>
        </w:rPr>
        <w:t>0</w:t>
      </w:r>
      <w:r w:rsidRPr="005A5334">
        <w:rPr>
          <w:b/>
          <w:spacing w:val="-1"/>
          <w:sz w:val="22"/>
          <w:szCs w:val="22"/>
        </w:rPr>
        <w:t xml:space="preserve">:00 am on </w:t>
      </w:r>
      <w:r w:rsidR="005839D4">
        <w:rPr>
          <w:b/>
          <w:spacing w:val="-1"/>
          <w:sz w:val="22"/>
          <w:szCs w:val="22"/>
        </w:rPr>
        <w:t>16-06</w:t>
      </w:r>
      <w:r w:rsidR="00146C04">
        <w:rPr>
          <w:b/>
          <w:spacing w:val="-1"/>
          <w:sz w:val="22"/>
          <w:szCs w:val="22"/>
        </w:rPr>
        <w:t>-2023</w:t>
      </w:r>
      <w:r w:rsidRPr="005A5334">
        <w:rPr>
          <w:sz w:val="22"/>
          <w:szCs w:val="22"/>
        </w:rPr>
        <w:t xml:space="preserve"> </w:t>
      </w:r>
      <w:r w:rsidRPr="005A5334">
        <w:rPr>
          <w:spacing w:val="-2"/>
          <w:sz w:val="22"/>
          <w:szCs w:val="22"/>
        </w:rPr>
        <w:t>B</w:t>
      </w:r>
      <w:r w:rsidRPr="005A5334">
        <w:rPr>
          <w:spacing w:val="-3"/>
          <w:sz w:val="22"/>
          <w:szCs w:val="22"/>
        </w:rPr>
        <w:t>i</w:t>
      </w:r>
      <w:r w:rsidRPr="005A5334">
        <w:rPr>
          <w:sz w:val="22"/>
          <w:szCs w:val="22"/>
        </w:rPr>
        <w:t>d</w:t>
      </w:r>
      <w:r w:rsidRPr="005A5334">
        <w:rPr>
          <w:spacing w:val="1"/>
          <w:sz w:val="22"/>
          <w:szCs w:val="22"/>
        </w:rPr>
        <w:t xml:space="preserve"> </w:t>
      </w:r>
      <w:r w:rsidRPr="005A5334">
        <w:rPr>
          <w:spacing w:val="-2"/>
          <w:sz w:val="22"/>
          <w:szCs w:val="22"/>
        </w:rPr>
        <w:t>s</w:t>
      </w:r>
      <w:r w:rsidRPr="005A5334">
        <w:rPr>
          <w:spacing w:val="-1"/>
          <w:sz w:val="22"/>
          <w:szCs w:val="22"/>
        </w:rPr>
        <w:t>e</w:t>
      </w:r>
      <w:r w:rsidRPr="005A5334">
        <w:rPr>
          <w:spacing w:val="-2"/>
          <w:sz w:val="22"/>
          <w:szCs w:val="22"/>
        </w:rPr>
        <w:t>c</w:t>
      </w:r>
      <w:r w:rsidRPr="005A5334">
        <w:rPr>
          <w:spacing w:val="-1"/>
          <w:sz w:val="22"/>
          <w:szCs w:val="22"/>
        </w:rPr>
        <w:t>u</w:t>
      </w:r>
      <w:r w:rsidRPr="005A5334">
        <w:rPr>
          <w:spacing w:val="-3"/>
          <w:sz w:val="22"/>
          <w:szCs w:val="22"/>
        </w:rPr>
        <w:t>ri</w:t>
      </w:r>
      <w:r w:rsidRPr="005A5334">
        <w:rPr>
          <w:sz w:val="22"/>
          <w:szCs w:val="22"/>
        </w:rPr>
        <w:t>ty</w:t>
      </w:r>
      <w:r w:rsidRPr="005A5334">
        <w:rPr>
          <w:spacing w:val="-1"/>
          <w:sz w:val="22"/>
          <w:szCs w:val="22"/>
        </w:rPr>
        <w:t xml:space="preserve"> o</w:t>
      </w:r>
      <w:r w:rsidRPr="005A5334">
        <w:rPr>
          <w:sz w:val="22"/>
          <w:szCs w:val="22"/>
        </w:rPr>
        <w:t>f</w:t>
      </w:r>
      <w:r w:rsidRPr="005A5334">
        <w:rPr>
          <w:spacing w:val="4"/>
          <w:sz w:val="22"/>
          <w:szCs w:val="22"/>
        </w:rPr>
        <w:t xml:space="preserve"> </w:t>
      </w:r>
      <w:r w:rsidRPr="00BB774E">
        <w:rPr>
          <w:b/>
          <w:spacing w:val="-1"/>
          <w:sz w:val="22"/>
          <w:szCs w:val="22"/>
        </w:rPr>
        <w:t>2</w:t>
      </w:r>
      <w:r w:rsidRPr="00BB774E">
        <w:rPr>
          <w:b/>
          <w:sz w:val="22"/>
          <w:szCs w:val="22"/>
        </w:rPr>
        <w:t>%</w:t>
      </w:r>
      <w:r w:rsidRPr="00BB774E">
        <w:rPr>
          <w:b/>
          <w:spacing w:val="1"/>
          <w:sz w:val="22"/>
          <w:szCs w:val="22"/>
        </w:rPr>
        <w:t xml:space="preserve"> </w:t>
      </w:r>
      <w:r w:rsidRPr="00BB774E">
        <w:rPr>
          <w:b/>
          <w:spacing w:val="-4"/>
          <w:sz w:val="22"/>
          <w:szCs w:val="22"/>
        </w:rPr>
        <w:t>o</w:t>
      </w:r>
      <w:r w:rsidRPr="00BB774E">
        <w:rPr>
          <w:b/>
          <w:sz w:val="22"/>
          <w:szCs w:val="22"/>
        </w:rPr>
        <w:t>f</w:t>
      </w:r>
      <w:r w:rsidRPr="00BB774E">
        <w:rPr>
          <w:b/>
          <w:spacing w:val="1"/>
          <w:sz w:val="22"/>
          <w:szCs w:val="22"/>
        </w:rPr>
        <w:t xml:space="preserve"> </w:t>
      </w:r>
      <w:r w:rsidRPr="00BB774E">
        <w:rPr>
          <w:b/>
          <w:spacing w:val="-2"/>
          <w:sz w:val="22"/>
          <w:szCs w:val="22"/>
        </w:rPr>
        <w:t>t</w:t>
      </w:r>
      <w:r w:rsidRPr="00BB774E">
        <w:rPr>
          <w:b/>
          <w:spacing w:val="-4"/>
          <w:sz w:val="22"/>
          <w:szCs w:val="22"/>
        </w:rPr>
        <w:t>h</w:t>
      </w:r>
      <w:r w:rsidRPr="00BB774E">
        <w:rPr>
          <w:b/>
          <w:sz w:val="22"/>
          <w:szCs w:val="22"/>
        </w:rPr>
        <w:t>e</w:t>
      </w:r>
      <w:r w:rsidRPr="00BB774E">
        <w:rPr>
          <w:b/>
          <w:spacing w:val="1"/>
          <w:sz w:val="22"/>
          <w:szCs w:val="22"/>
        </w:rPr>
        <w:t xml:space="preserve"> </w:t>
      </w:r>
      <w:r w:rsidRPr="00BB774E">
        <w:rPr>
          <w:b/>
          <w:spacing w:val="-2"/>
          <w:sz w:val="22"/>
          <w:szCs w:val="22"/>
        </w:rPr>
        <w:t>estimated price</w:t>
      </w:r>
      <w:r w:rsidRPr="005A5334">
        <w:rPr>
          <w:spacing w:val="3"/>
          <w:sz w:val="22"/>
          <w:szCs w:val="22"/>
        </w:rPr>
        <w:t xml:space="preserve"> </w:t>
      </w:r>
      <w:r w:rsidR="00146C04" w:rsidRPr="00097209">
        <w:rPr>
          <w:b/>
          <w:bCs/>
          <w:spacing w:val="1"/>
          <w:sz w:val="22"/>
          <w:szCs w:val="22"/>
        </w:rPr>
        <w:t>(</w:t>
      </w:r>
      <w:hyperlink r:id="rId14" w:history="1">
        <w:r w:rsidR="00146C04" w:rsidRPr="00097209">
          <w:rPr>
            <w:b/>
            <w:bCs/>
          </w:rPr>
          <w:t>Rs.4,</w:t>
        </w:r>
        <w:r w:rsidR="00146C04">
          <w:rPr>
            <w:b/>
            <w:bCs/>
          </w:rPr>
          <w:t>5</w:t>
        </w:r>
        <w:r w:rsidR="00146C04" w:rsidRPr="00097209">
          <w:rPr>
            <w:b/>
            <w:bCs/>
          </w:rPr>
          <w:t>00,000@2%</w:t>
        </w:r>
      </w:hyperlink>
      <w:r w:rsidR="00146C04" w:rsidRPr="00097209">
        <w:rPr>
          <w:b/>
          <w:bCs/>
          <w:spacing w:val="1"/>
          <w:sz w:val="22"/>
          <w:szCs w:val="22"/>
        </w:rPr>
        <w:t xml:space="preserve"> =9</w:t>
      </w:r>
      <w:r w:rsidR="00146C04">
        <w:rPr>
          <w:b/>
          <w:bCs/>
          <w:spacing w:val="1"/>
          <w:sz w:val="22"/>
          <w:szCs w:val="22"/>
        </w:rPr>
        <w:t>0</w:t>
      </w:r>
      <w:r w:rsidR="00146C04" w:rsidRPr="00097209">
        <w:rPr>
          <w:b/>
          <w:bCs/>
          <w:spacing w:val="1"/>
          <w:sz w:val="22"/>
          <w:szCs w:val="22"/>
        </w:rPr>
        <w:t>,000)</w:t>
      </w:r>
      <w:r w:rsidR="00146C04">
        <w:rPr>
          <w:b/>
          <w:bCs/>
          <w:spacing w:val="1"/>
          <w:sz w:val="22"/>
          <w:szCs w:val="22"/>
        </w:rPr>
        <w:t xml:space="preserve"> </w:t>
      </w:r>
      <w:r w:rsidRPr="005A5334">
        <w:rPr>
          <w:spacing w:val="-3"/>
          <w:sz w:val="22"/>
          <w:szCs w:val="22"/>
        </w:rPr>
        <w:t>i</w:t>
      </w:r>
      <w:r w:rsidRPr="005A5334">
        <w:rPr>
          <w:sz w:val="22"/>
          <w:szCs w:val="22"/>
        </w:rPr>
        <w:t>n</w:t>
      </w:r>
      <w:r w:rsidRPr="005A5334">
        <w:rPr>
          <w:spacing w:val="1"/>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Pr="005A5334">
        <w:rPr>
          <w:spacing w:val="-1"/>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Pr="005A5334">
        <w:rPr>
          <w:spacing w:val="1"/>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Pr="005A5334">
        <w:rPr>
          <w:spacing w:val="23"/>
          <w:sz w:val="22"/>
          <w:szCs w:val="22"/>
        </w:rPr>
        <w:t xml:space="preserve"> </w:t>
      </w:r>
      <w:r w:rsidRPr="005A5334">
        <w:rPr>
          <w:spacing w:val="-1"/>
          <w:sz w:val="22"/>
          <w:szCs w:val="22"/>
        </w:rPr>
        <w:t>b</w:t>
      </w:r>
      <w:r w:rsidRPr="005A5334">
        <w:rPr>
          <w:sz w:val="22"/>
          <w:szCs w:val="22"/>
        </w:rPr>
        <w:t>e</w:t>
      </w:r>
      <w:r w:rsidRPr="005A5334">
        <w:rPr>
          <w:spacing w:val="23"/>
          <w:sz w:val="22"/>
          <w:szCs w:val="22"/>
        </w:rPr>
        <w:t xml:space="preserve"> </w:t>
      </w:r>
      <w:r w:rsidRPr="005A5334">
        <w:rPr>
          <w:b/>
          <w:sz w:val="22"/>
          <w:szCs w:val="22"/>
          <w:u w:val="single"/>
        </w:rPr>
        <w:t>attached</w:t>
      </w:r>
      <w:r w:rsidRPr="005A5334">
        <w:rPr>
          <w:b/>
          <w:spacing w:val="23"/>
          <w:sz w:val="22"/>
          <w:szCs w:val="22"/>
          <w:u w:val="single"/>
        </w:rPr>
        <w:t xml:space="preserve"> </w:t>
      </w:r>
      <w:r w:rsidRPr="005A5334">
        <w:rPr>
          <w:b/>
          <w:spacing w:val="-3"/>
          <w:sz w:val="22"/>
          <w:szCs w:val="22"/>
          <w:u w:val="single"/>
        </w:rPr>
        <w:t>w</w:t>
      </w:r>
      <w:r w:rsidRPr="005A5334">
        <w:rPr>
          <w:b/>
          <w:sz w:val="22"/>
          <w:szCs w:val="22"/>
          <w:u w:val="single"/>
        </w:rPr>
        <w:t>ith</w:t>
      </w:r>
      <w:r w:rsidRPr="005A5334">
        <w:rPr>
          <w:b/>
          <w:spacing w:val="23"/>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Pr="005A5334">
        <w:rPr>
          <w:b/>
          <w:spacing w:val="20"/>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Pr="005A5334">
        <w:rPr>
          <w:b/>
          <w:spacing w:val="20"/>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33"/>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Pr="005A5334">
        <w:rPr>
          <w:spacing w:val="18"/>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Pr="005A5334">
        <w:rPr>
          <w:spacing w:val="17"/>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Pr="005A5334">
        <w:rPr>
          <w:spacing w:val="16"/>
          <w:sz w:val="22"/>
          <w:szCs w:val="22"/>
        </w:rPr>
        <w:t xml:space="preserve"> </w:t>
      </w:r>
      <w:r w:rsidRPr="005A5334">
        <w:rPr>
          <w:spacing w:val="-1"/>
          <w:sz w:val="22"/>
          <w:szCs w:val="22"/>
        </w:rPr>
        <w:t>b</w:t>
      </w:r>
      <w:r w:rsidRPr="005A5334">
        <w:rPr>
          <w:sz w:val="22"/>
          <w:szCs w:val="22"/>
        </w:rPr>
        <w:t>e</w:t>
      </w:r>
      <w:r w:rsidRPr="005A5334">
        <w:rPr>
          <w:spacing w:val="18"/>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6"/>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Pr="005A5334">
        <w:rPr>
          <w:spacing w:val="20"/>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Pr="005A5334">
        <w:rPr>
          <w:spacing w:val="17"/>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Pr="005A5334">
        <w:rPr>
          <w:spacing w:val="40"/>
          <w:sz w:val="22"/>
          <w:szCs w:val="22"/>
        </w:rPr>
        <w:t xml:space="preserve"> </w:t>
      </w:r>
      <w:r w:rsidRPr="005A5334">
        <w:rPr>
          <w:spacing w:val="-3"/>
          <w:sz w:val="22"/>
          <w:szCs w:val="22"/>
        </w:rPr>
        <w:t>i</w:t>
      </w:r>
      <w:r w:rsidRPr="005A5334">
        <w:rPr>
          <w:sz w:val="22"/>
          <w:szCs w:val="22"/>
        </w:rPr>
        <w:t>n</w:t>
      </w:r>
      <w:r w:rsidRPr="005A5334">
        <w:rPr>
          <w:spacing w:val="40"/>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Pr="005A5334">
        <w:rPr>
          <w:spacing w:val="40"/>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Pr="005A5334">
        <w:rPr>
          <w:spacing w:val="40"/>
          <w:sz w:val="22"/>
          <w:szCs w:val="22"/>
        </w:rPr>
        <w:t xml:space="preserve"> </w:t>
      </w:r>
      <w:r w:rsidRPr="005A5334">
        <w:rPr>
          <w:spacing w:val="-1"/>
          <w:sz w:val="22"/>
          <w:szCs w:val="22"/>
        </w:rPr>
        <w:t>o</w:t>
      </w:r>
      <w:r w:rsidRPr="005A5334">
        <w:rPr>
          <w:sz w:val="22"/>
          <w:szCs w:val="22"/>
        </w:rPr>
        <w:t>f</w:t>
      </w:r>
      <w:r w:rsidRPr="005A5334">
        <w:rPr>
          <w:spacing w:val="42"/>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Pr="005A5334">
        <w:rPr>
          <w:spacing w:val="40"/>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Pr="005A5334">
        <w:rPr>
          <w:spacing w:val="42"/>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Pr="005A5334">
        <w:rPr>
          <w:spacing w:val="40"/>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Pr="005A5334">
        <w:rPr>
          <w:spacing w:val="40"/>
          <w:sz w:val="22"/>
          <w:szCs w:val="22"/>
        </w:rPr>
        <w:t xml:space="preserve"> </w:t>
      </w:r>
      <w:r w:rsidRPr="005A5334">
        <w:rPr>
          <w:spacing w:val="-2"/>
          <w:sz w:val="22"/>
          <w:szCs w:val="22"/>
        </w:rPr>
        <w:t>t</w:t>
      </w:r>
      <w:r w:rsidRPr="005A5334">
        <w:rPr>
          <w:sz w:val="22"/>
          <w:szCs w:val="22"/>
        </w:rPr>
        <w:t>o</w:t>
      </w:r>
      <w:r w:rsidRPr="005A5334">
        <w:rPr>
          <w:spacing w:val="40"/>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Pr="005A5334">
        <w:rPr>
          <w:spacing w:val="40"/>
          <w:sz w:val="22"/>
          <w:szCs w:val="22"/>
        </w:rPr>
        <w:t xml:space="preserve"> </w:t>
      </w:r>
      <w:r w:rsidRPr="005A5334">
        <w:rPr>
          <w:spacing w:val="-1"/>
          <w:sz w:val="22"/>
          <w:szCs w:val="22"/>
        </w:rPr>
        <w:t>a</w:t>
      </w:r>
      <w:r w:rsidRPr="005A5334">
        <w:rPr>
          <w:sz w:val="22"/>
          <w:szCs w:val="22"/>
        </w:rPr>
        <w:t>t</w:t>
      </w:r>
      <w:r w:rsidRPr="005A5334">
        <w:rPr>
          <w:spacing w:val="40"/>
          <w:sz w:val="22"/>
          <w:szCs w:val="22"/>
        </w:rPr>
        <w:t xml:space="preserve"> </w:t>
      </w:r>
      <w:r w:rsidRPr="005A5334">
        <w:rPr>
          <w:spacing w:val="-2"/>
          <w:sz w:val="22"/>
          <w:szCs w:val="22"/>
        </w:rPr>
        <w:t>t</w:t>
      </w:r>
      <w:r w:rsidRPr="005A5334">
        <w:rPr>
          <w:spacing w:val="-4"/>
          <w:sz w:val="22"/>
          <w:szCs w:val="22"/>
        </w:rPr>
        <w:t>h</w:t>
      </w:r>
      <w:r w:rsidRPr="005A5334">
        <w:rPr>
          <w:sz w:val="22"/>
          <w:szCs w:val="22"/>
        </w:rPr>
        <w:t xml:space="preserve">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Pr="005A5334">
        <w:rPr>
          <w:spacing w:val="-4"/>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Pr="005A5334">
        <w:rPr>
          <w:spacing w:val="-7"/>
          <w:sz w:val="22"/>
          <w:szCs w:val="22"/>
        </w:rPr>
        <w:t xml:space="preserve"> </w:t>
      </w:r>
      <w:r w:rsidRPr="005A5334">
        <w:rPr>
          <w:spacing w:val="-1"/>
          <w:sz w:val="22"/>
          <w:szCs w:val="22"/>
        </w:rPr>
        <w:t>a</w:t>
      </w:r>
      <w:r w:rsidRPr="005A5334">
        <w:rPr>
          <w:sz w:val="22"/>
          <w:szCs w:val="22"/>
        </w:rPr>
        <w:t>t</w:t>
      </w:r>
      <w:r w:rsidRPr="005A5334">
        <w:rPr>
          <w:b/>
          <w:spacing w:val="-4"/>
          <w:sz w:val="22"/>
          <w:szCs w:val="22"/>
        </w:rPr>
        <w:t xml:space="preserve"> </w:t>
      </w:r>
      <w:r w:rsidRPr="005A5334">
        <w:rPr>
          <w:b/>
          <w:spacing w:val="-1"/>
          <w:sz w:val="22"/>
          <w:szCs w:val="22"/>
        </w:rPr>
        <w:t>1</w:t>
      </w:r>
      <w:r w:rsidR="00146C04">
        <w:rPr>
          <w:b/>
          <w:spacing w:val="-1"/>
          <w:sz w:val="22"/>
          <w:szCs w:val="22"/>
        </w:rPr>
        <w:t>0</w:t>
      </w:r>
      <w:r w:rsidRPr="005A5334">
        <w:rPr>
          <w:b/>
          <w:spacing w:val="-1"/>
          <w:sz w:val="22"/>
          <w:szCs w:val="22"/>
        </w:rPr>
        <w:t xml:space="preserve">:30 am on </w:t>
      </w:r>
      <w:r w:rsidR="005839D4">
        <w:rPr>
          <w:b/>
          <w:spacing w:val="-1"/>
          <w:sz w:val="22"/>
          <w:szCs w:val="22"/>
        </w:rPr>
        <w:t>16-06</w:t>
      </w:r>
      <w:r w:rsidR="00146C04">
        <w:rPr>
          <w:b/>
          <w:spacing w:val="-1"/>
          <w:sz w:val="22"/>
          <w:szCs w:val="22"/>
        </w:rPr>
        <w:t>-2023.</w:t>
      </w:r>
      <w:r w:rsidRPr="005A5334">
        <w:rPr>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Pr="00C036B0">
        <w:rPr>
          <w:color w:val="000000"/>
          <w:spacing w:val="23"/>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Pr="00C036B0">
        <w:rPr>
          <w:color w:val="000000"/>
          <w:spacing w:val="19"/>
          <w:sz w:val="22"/>
          <w:szCs w:val="22"/>
        </w:rPr>
        <w:t xml:space="preserve"> </w:t>
      </w:r>
      <w:r w:rsidRPr="00C036B0">
        <w:rPr>
          <w:color w:val="000000"/>
          <w:spacing w:val="1"/>
          <w:sz w:val="22"/>
          <w:szCs w:val="22"/>
        </w:rPr>
        <w:t>a</w:t>
      </w:r>
      <w:r w:rsidRPr="00C036B0">
        <w:rPr>
          <w:color w:val="000000"/>
          <w:sz w:val="22"/>
          <w:szCs w:val="22"/>
        </w:rPr>
        <w:t>re</w:t>
      </w:r>
      <w:r w:rsidRPr="00C036B0">
        <w:rPr>
          <w:color w:val="000000"/>
          <w:spacing w:val="22"/>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Pr="00C036B0">
        <w:rPr>
          <w:color w:val="000000"/>
          <w:spacing w:val="20"/>
          <w:sz w:val="22"/>
          <w:szCs w:val="22"/>
        </w:rPr>
        <w:t xml:space="preserve"> </w:t>
      </w:r>
      <w:r w:rsidRPr="00C036B0">
        <w:rPr>
          <w:color w:val="000000"/>
          <w:sz w:val="22"/>
          <w:szCs w:val="22"/>
        </w:rPr>
        <w:t>to</w:t>
      </w:r>
      <w:r w:rsidRPr="00C036B0">
        <w:rPr>
          <w:color w:val="000000"/>
          <w:spacing w:val="23"/>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Pr="00C036B0">
        <w:rPr>
          <w:color w:val="000000"/>
          <w:spacing w:val="23"/>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Pr="00C036B0">
        <w:rPr>
          <w:color w:val="000000"/>
          <w:spacing w:val="18"/>
          <w:sz w:val="22"/>
          <w:szCs w:val="22"/>
        </w:rPr>
        <w:t xml:space="preserve"> </w:t>
      </w:r>
      <w:r w:rsidRPr="00C036B0">
        <w:rPr>
          <w:color w:val="000000"/>
          <w:spacing w:val="1"/>
          <w:sz w:val="22"/>
          <w:szCs w:val="22"/>
        </w:rPr>
        <w:t>be</w:t>
      </w:r>
      <w:r w:rsidRPr="00C036B0">
        <w:rPr>
          <w:color w:val="000000"/>
          <w:sz w:val="22"/>
          <w:szCs w:val="22"/>
        </w:rPr>
        <w:t>st</w:t>
      </w:r>
      <w:r w:rsidRPr="00C036B0">
        <w:rPr>
          <w:color w:val="000000"/>
          <w:spacing w:val="18"/>
          <w:sz w:val="22"/>
          <w:szCs w:val="22"/>
        </w:rPr>
        <w:t xml:space="preserve"> </w:t>
      </w:r>
      <w:r w:rsidRPr="00C036B0">
        <w:rPr>
          <w:color w:val="000000"/>
          <w:spacing w:val="1"/>
          <w:sz w:val="22"/>
          <w:szCs w:val="22"/>
        </w:rPr>
        <w:t>an</w:t>
      </w:r>
      <w:r w:rsidRPr="00C036B0">
        <w:rPr>
          <w:color w:val="000000"/>
          <w:sz w:val="22"/>
          <w:szCs w:val="22"/>
        </w:rPr>
        <w:t>d</w:t>
      </w:r>
      <w:r w:rsidRPr="00C036B0">
        <w:rPr>
          <w:color w:val="000000"/>
          <w:spacing w:val="26"/>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Pr="00C036B0">
        <w:rPr>
          <w:color w:val="000000"/>
          <w:spacing w:val="19"/>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19576F" w:rsidRDefault="0019576F" w:rsidP="0019576F">
      <w:pPr>
        <w:spacing w:line="276" w:lineRule="auto"/>
        <w:jc w:val="both"/>
      </w:pPr>
    </w:p>
    <w:p w:rsidR="0019576F" w:rsidRPr="00EB2ABC" w:rsidRDefault="0019576F" w:rsidP="0019576F">
      <w:pPr>
        <w:spacing w:line="276" w:lineRule="auto"/>
        <w:jc w:val="both"/>
        <w:rPr>
          <w:b/>
          <w:u w:val="single"/>
        </w:rPr>
      </w:pPr>
      <w:r w:rsidRPr="00EB2ABC">
        <w:rPr>
          <w:b/>
          <w:u w:val="single"/>
        </w:rPr>
        <w:t>NOTE:</w:t>
      </w:r>
    </w:p>
    <w:p w:rsidR="0019576F" w:rsidRPr="00146C04" w:rsidRDefault="00146C04" w:rsidP="00146C04">
      <w:pPr>
        <w:widowControl w:val="0"/>
        <w:autoSpaceDE w:val="0"/>
        <w:autoSpaceDN w:val="0"/>
        <w:adjustRightInd w:val="0"/>
        <w:spacing w:before="9" w:line="276" w:lineRule="auto"/>
        <w:jc w:val="both"/>
        <w:rPr>
          <w:color w:val="000000"/>
          <w:sz w:val="20"/>
          <w:szCs w:val="20"/>
        </w:rPr>
      </w:pPr>
      <w:r w:rsidRPr="00146C04">
        <w:rPr>
          <w:sz w:val="22"/>
          <w:szCs w:val="22"/>
        </w:rPr>
        <w:t>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w:t>
      </w:r>
    </w:p>
    <w:p w:rsidR="0019576F" w:rsidRDefault="0019576F" w:rsidP="0019576F">
      <w:pPr>
        <w:pStyle w:val="NoSpacing"/>
        <w:spacing w:line="360" w:lineRule="auto"/>
        <w:rPr>
          <w:rFonts w:ascii="Times New Roman" w:hAnsi="Times New Roman"/>
          <w:b/>
          <w:spacing w:val="-2"/>
        </w:rPr>
      </w:pPr>
    </w:p>
    <w:p w:rsidR="00074DB2" w:rsidRDefault="00074DB2" w:rsidP="0019576F">
      <w:pPr>
        <w:pStyle w:val="NoSpacing"/>
        <w:spacing w:line="360" w:lineRule="auto"/>
        <w:rPr>
          <w:rFonts w:ascii="Times New Roman" w:hAnsi="Times New Roman"/>
          <w:b/>
          <w:spacing w:val="-2"/>
        </w:rPr>
      </w:pPr>
    </w:p>
    <w:p w:rsidR="0019576F" w:rsidRPr="00C036B0" w:rsidRDefault="0019576F" w:rsidP="0019576F">
      <w:pPr>
        <w:pStyle w:val="NoSpacing"/>
        <w:rPr>
          <w:rFonts w:ascii="Times New Roman" w:hAnsi="Times New Roman"/>
          <w:b/>
          <w:spacing w:val="-3"/>
        </w:rPr>
      </w:pPr>
      <w:r>
        <w:rPr>
          <w:rFonts w:ascii="Times New Roman" w:hAnsi="Times New Roman"/>
          <w:b/>
          <w:spacing w:val="-2"/>
        </w:rPr>
        <w:t>Medical Superintendent</w:t>
      </w:r>
    </w:p>
    <w:p w:rsidR="0019576F" w:rsidRPr="00C036B0" w:rsidRDefault="0019576F" w:rsidP="0019576F">
      <w:pPr>
        <w:pStyle w:val="NoSpacing"/>
        <w:rPr>
          <w:rFonts w:ascii="Times New Roman" w:hAnsi="Times New Roman"/>
          <w:b/>
        </w:rPr>
      </w:pPr>
      <w:r w:rsidRPr="00C036B0">
        <w:rPr>
          <w:rFonts w:ascii="Times New Roman" w:hAnsi="Times New Roman"/>
          <w:b/>
          <w:spacing w:val="-3"/>
        </w:rPr>
        <w:t>Rawalpindi Institute of Cardiology</w:t>
      </w:r>
    </w:p>
    <w:p w:rsidR="0019576F" w:rsidRPr="00C036B0" w:rsidRDefault="0019576F" w:rsidP="0019576F">
      <w:pPr>
        <w:pStyle w:val="NoSpacing"/>
        <w:rPr>
          <w:rFonts w:ascii="Times New Roman" w:hAnsi="Times New Roman"/>
          <w:b/>
          <w:color w:val="000000"/>
        </w:rPr>
      </w:pPr>
      <w:r w:rsidRPr="00C036B0">
        <w:rPr>
          <w:rFonts w:ascii="Times New Roman" w:hAnsi="Times New Roman"/>
          <w:b/>
          <w:noProof/>
        </w:rPr>
        <w:t>Rawal Road, Rawalpindi</w:t>
      </w:r>
    </w:p>
    <w:p w:rsidR="0019576F" w:rsidRDefault="0019576F" w:rsidP="006F6FF8">
      <w:pPr>
        <w:pStyle w:val="NoSpacing"/>
        <w:jc w:val="both"/>
      </w:pPr>
    </w:p>
    <w:p w:rsidR="0019576F" w:rsidRDefault="0019576F" w:rsidP="006F6FF8">
      <w:pPr>
        <w:pStyle w:val="NoSpacing"/>
        <w:jc w:val="both"/>
      </w:pPr>
    </w:p>
    <w:p w:rsidR="00146C04" w:rsidRDefault="00146C04">
      <w:pPr>
        <w:spacing w:after="200" w:line="276" w:lineRule="auto"/>
        <w:rPr>
          <w:rFonts w:asciiTheme="minorHAnsi" w:eastAsiaTheme="minorHAnsi" w:hAnsiTheme="minorHAnsi" w:cstheme="minorBidi"/>
          <w:sz w:val="22"/>
          <w:szCs w:val="22"/>
        </w:rPr>
      </w:pPr>
      <w:r>
        <w:br w:type="page"/>
      </w:r>
    </w:p>
    <w:p w:rsidR="006F6FF8" w:rsidRPr="00146C04" w:rsidRDefault="006F6FF8" w:rsidP="00DD4767">
      <w:pPr>
        <w:pStyle w:val="NoSpacing"/>
        <w:numPr>
          <w:ilvl w:val="0"/>
          <w:numId w:val="3"/>
        </w:numPr>
        <w:jc w:val="both"/>
        <w:rPr>
          <w:b/>
          <w:bCs/>
        </w:rPr>
      </w:pPr>
      <w:r w:rsidRPr="00146C04">
        <w:rPr>
          <w:b/>
          <w:bCs/>
        </w:rPr>
        <w:lastRenderedPageBreak/>
        <w:t>INSTRUCTIONS TO BIDDERS</w:t>
      </w:r>
    </w:p>
    <w:p w:rsidR="00DD4767" w:rsidRDefault="00DD4767" w:rsidP="006F6FF8">
      <w:pPr>
        <w:pStyle w:val="NoSpacing"/>
        <w:jc w:val="both"/>
      </w:pPr>
    </w:p>
    <w:p w:rsidR="006F6FF8" w:rsidRDefault="006F6FF8" w:rsidP="00DD4767">
      <w:pPr>
        <w:pStyle w:val="NoSpacing"/>
        <w:numPr>
          <w:ilvl w:val="0"/>
          <w:numId w:val="4"/>
        </w:numPr>
        <w:jc w:val="both"/>
      </w:pPr>
      <w:r>
        <w:t xml:space="preserve">Source of Funds: </w:t>
      </w:r>
      <w:r w:rsidR="00483347">
        <w:t>RIC</w:t>
      </w:r>
      <w:r w:rsidR="00DD4767">
        <w:t xml:space="preserve">-Rawalpindi </w:t>
      </w:r>
      <w:r>
        <w:t xml:space="preserve">has allocated funds for Annual Rate contract of HVAC System which will be utilized by the </w:t>
      </w:r>
      <w:r w:rsidR="00483347">
        <w:t>RIC</w:t>
      </w:r>
      <w:r w:rsidR="00DD4767">
        <w:t>-Rawalpindi</w:t>
      </w:r>
      <w:r>
        <w:t>.</w:t>
      </w:r>
    </w:p>
    <w:p w:rsidR="00DD4767" w:rsidRDefault="00DD4767" w:rsidP="006F6FF8">
      <w:pPr>
        <w:pStyle w:val="NoSpacing"/>
        <w:jc w:val="both"/>
      </w:pPr>
    </w:p>
    <w:p w:rsidR="00DD4767" w:rsidRDefault="00DD4767" w:rsidP="00DD4767">
      <w:pPr>
        <w:pStyle w:val="NoSpacing"/>
        <w:numPr>
          <w:ilvl w:val="0"/>
          <w:numId w:val="4"/>
        </w:numPr>
        <w:jc w:val="both"/>
      </w:pPr>
      <w:r>
        <w:t>Eligible bidders: - The bidders shall not be under a declaration of ineligibility for corrupt and fraudulent practices, declared by any Government (Federal/Provincial/District), a Local Body or a Public Sector Organization.</w:t>
      </w:r>
    </w:p>
    <w:p w:rsidR="00DD4767" w:rsidRDefault="00DD4767" w:rsidP="00DD4767">
      <w:pPr>
        <w:pStyle w:val="NoSpacing"/>
        <w:jc w:val="both"/>
      </w:pPr>
    </w:p>
    <w:p w:rsidR="00DD4767" w:rsidRDefault="00DD4767" w:rsidP="00DD4767">
      <w:pPr>
        <w:pStyle w:val="NoSpacing"/>
        <w:numPr>
          <w:ilvl w:val="0"/>
          <w:numId w:val="4"/>
        </w:numPr>
        <w:jc w:val="both"/>
      </w:pPr>
      <w:r>
        <w:t>Cost of Bidding: The bidder shall bear all costs associated with the preparation and submission of its bid, and the Procuring Agency shall in no case be responsible or liable for those costs, regardless of the manner or outcome of the bidding process.</w:t>
      </w:r>
    </w:p>
    <w:p w:rsidR="00DD4767" w:rsidRDefault="00DD4767" w:rsidP="00DD4767">
      <w:pPr>
        <w:pStyle w:val="NoSpacing"/>
        <w:jc w:val="both"/>
      </w:pPr>
    </w:p>
    <w:p w:rsidR="00DD4767" w:rsidRPr="00DD4767" w:rsidRDefault="00DD4767" w:rsidP="00DD4767">
      <w:pPr>
        <w:pStyle w:val="NoSpacing"/>
        <w:jc w:val="both"/>
        <w:rPr>
          <w:b/>
          <w:u w:val="single"/>
        </w:rPr>
      </w:pPr>
      <w:r w:rsidRPr="00DD4767">
        <w:rPr>
          <w:b/>
          <w:u w:val="single"/>
        </w:rPr>
        <w:t>THE BIDDING PROCEDURE</w:t>
      </w:r>
    </w:p>
    <w:p w:rsidR="00DD4767" w:rsidRDefault="00DD4767" w:rsidP="00DD4767">
      <w:pPr>
        <w:pStyle w:val="NoSpacing"/>
        <w:jc w:val="both"/>
      </w:pPr>
    </w:p>
    <w:p w:rsidR="00DD4767" w:rsidRDefault="00DD4767" w:rsidP="00DD4767">
      <w:pPr>
        <w:pStyle w:val="NoSpacing"/>
        <w:numPr>
          <w:ilvl w:val="0"/>
          <w:numId w:val="5"/>
        </w:numPr>
        <w:ind w:left="360"/>
        <w:jc w:val="both"/>
      </w:pPr>
      <w:r>
        <w:t>Single Stage two envelopes bidding procedure shall be used as per PPRA rules clause 38(2). (a) 2014 for Annual Rate contract of HVAC System where the bids to be evaluated on technical and financial grounds and the procedure for single stage two envelopes shall be: -</w:t>
      </w:r>
    </w:p>
    <w:p w:rsidR="00DD4767" w:rsidRDefault="00DD4767" w:rsidP="00DD4767">
      <w:pPr>
        <w:pStyle w:val="NoSpacing"/>
        <w:ind w:left="720"/>
        <w:jc w:val="both"/>
      </w:pPr>
    </w:p>
    <w:p w:rsidR="00DD4767" w:rsidRDefault="00DD4767" w:rsidP="00DD4767">
      <w:pPr>
        <w:pStyle w:val="NoSpacing"/>
        <w:numPr>
          <w:ilvl w:val="0"/>
          <w:numId w:val="6"/>
        </w:numPr>
        <w:jc w:val="both"/>
      </w:pPr>
      <w:r>
        <w:t>The bid shall be single package consisting of two separate envelopes, containing separately the financial and the technical proposal.</w:t>
      </w:r>
    </w:p>
    <w:p w:rsidR="00DD4767" w:rsidRDefault="00DD4767" w:rsidP="00DD4767">
      <w:pPr>
        <w:pStyle w:val="NoSpacing"/>
        <w:jc w:val="both"/>
      </w:pPr>
    </w:p>
    <w:p w:rsidR="00DD4767" w:rsidRDefault="00DD4767" w:rsidP="00DD4767">
      <w:pPr>
        <w:pStyle w:val="NoSpacing"/>
        <w:numPr>
          <w:ilvl w:val="0"/>
          <w:numId w:val="6"/>
        </w:numPr>
        <w:jc w:val="both"/>
      </w:pPr>
      <w:proofErr w:type="gramStart"/>
      <w:r>
        <w:t>The envelops</w:t>
      </w:r>
      <w:proofErr w:type="gramEnd"/>
      <w:r>
        <w:t xml:space="preserve"> shall be marked as "Financial Proposal" and "Technical Proposal".</w:t>
      </w:r>
    </w:p>
    <w:p w:rsidR="00DD4767" w:rsidRDefault="00DD4767" w:rsidP="00DD4767">
      <w:pPr>
        <w:pStyle w:val="NoSpacing"/>
        <w:jc w:val="both"/>
      </w:pPr>
    </w:p>
    <w:p w:rsidR="00DD4767" w:rsidRDefault="00DD4767" w:rsidP="00DD4767">
      <w:pPr>
        <w:pStyle w:val="NoSpacing"/>
        <w:numPr>
          <w:ilvl w:val="0"/>
          <w:numId w:val="6"/>
        </w:numPr>
        <w:jc w:val="both"/>
      </w:pPr>
      <w:r>
        <w:t>In the first instance, the "Technical Proposal" shall be opened and the envelope marked as "Financial Proposal" shall be retained unopened in the custody of the procuring.</w:t>
      </w:r>
    </w:p>
    <w:p w:rsidR="00DD4767" w:rsidRDefault="00DD4767" w:rsidP="00DD4767">
      <w:pPr>
        <w:pStyle w:val="NoSpacing"/>
        <w:jc w:val="both"/>
      </w:pPr>
    </w:p>
    <w:p w:rsidR="00DD4767" w:rsidRDefault="00DD4767" w:rsidP="00DD4767">
      <w:pPr>
        <w:pStyle w:val="NoSpacing"/>
        <w:numPr>
          <w:ilvl w:val="0"/>
          <w:numId w:val="6"/>
        </w:numPr>
        <w:jc w:val="both"/>
      </w:pPr>
      <w:r>
        <w:t>The procuring agency shall evaluate the technical proposal in the manned prescribed in advance, without reference to the price and shall reject any proposal which does not conform to the specified requirements.</w:t>
      </w:r>
    </w:p>
    <w:p w:rsidR="00DD4767" w:rsidRDefault="00DD4767" w:rsidP="00DD4767">
      <w:pPr>
        <w:pStyle w:val="NoSpacing"/>
        <w:jc w:val="both"/>
      </w:pPr>
    </w:p>
    <w:p w:rsidR="00DD4767" w:rsidRDefault="00DD4767" w:rsidP="00DD4767">
      <w:pPr>
        <w:pStyle w:val="NoSpacing"/>
        <w:numPr>
          <w:ilvl w:val="0"/>
          <w:numId w:val="6"/>
        </w:numPr>
        <w:jc w:val="both"/>
      </w:pPr>
      <w:r>
        <w:t>During the technical evaluation no amendments in the technical proposal shall be permitted.</w:t>
      </w:r>
    </w:p>
    <w:p w:rsidR="00DD4767" w:rsidRDefault="00DD4767" w:rsidP="00DD4767">
      <w:pPr>
        <w:pStyle w:val="NoSpacing"/>
        <w:jc w:val="both"/>
      </w:pPr>
    </w:p>
    <w:p w:rsidR="00DD4767" w:rsidRDefault="00DD4767" w:rsidP="00DD4767">
      <w:pPr>
        <w:pStyle w:val="NoSpacing"/>
        <w:numPr>
          <w:ilvl w:val="0"/>
          <w:numId w:val="6"/>
        </w:numPr>
        <w:jc w:val="both"/>
      </w:pPr>
      <w:r>
        <w:t>After the evaluation and approval of the technical proposals, the procuring agency shall open the financial proposal of the technically accepted bids, publically at a time, date and venue announced and the communicated to the bidders in advance, within the bid validity period.</w:t>
      </w:r>
    </w:p>
    <w:p w:rsidR="00DD4767" w:rsidRDefault="00DD4767" w:rsidP="00DD4767">
      <w:pPr>
        <w:pStyle w:val="NoSpacing"/>
        <w:jc w:val="both"/>
      </w:pPr>
    </w:p>
    <w:p w:rsidR="00DD4767" w:rsidRDefault="00DD4767" w:rsidP="00DD4767">
      <w:pPr>
        <w:pStyle w:val="NoSpacing"/>
        <w:numPr>
          <w:ilvl w:val="0"/>
          <w:numId w:val="6"/>
        </w:numPr>
        <w:jc w:val="both"/>
      </w:pPr>
      <w:r>
        <w:t>The financial bids found technically non-responsive shall be turned un-opened to the respective bidders.</w:t>
      </w:r>
    </w:p>
    <w:p w:rsidR="00DD4767" w:rsidRDefault="00DD4767" w:rsidP="00DD4767">
      <w:pPr>
        <w:pStyle w:val="NoSpacing"/>
        <w:jc w:val="both"/>
      </w:pPr>
    </w:p>
    <w:p w:rsidR="00DD4767" w:rsidRDefault="00DD4767" w:rsidP="00DD4767">
      <w:pPr>
        <w:pStyle w:val="NoSpacing"/>
        <w:numPr>
          <w:ilvl w:val="0"/>
          <w:numId w:val="6"/>
        </w:numPr>
        <w:jc w:val="both"/>
      </w:pPr>
      <w:r>
        <w:t>The lowest evaluated bidder shall be awarded the contract order.</w:t>
      </w:r>
    </w:p>
    <w:p w:rsidR="00DD4767" w:rsidRDefault="00DD4767" w:rsidP="00DD4767">
      <w:pPr>
        <w:pStyle w:val="NoSpacing"/>
        <w:jc w:val="both"/>
      </w:pPr>
    </w:p>
    <w:p w:rsidR="00DD4767" w:rsidRPr="00EC16ED" w:rsidRDefault="00DD4767" w:rsidP="00EC16ED">
      <w:pPr>
        <w:pStyle w:val="NoSpacing"/>
        <w:jc w:val="center"/>
        <w:rPr>
          <w:b/>
          <w:u w:val="single"/>
        </w:rPr>
      </w:pPr>
      <w:r w:rsidRPr="00EC16ED">
        <w:rPr>
          <w:b/>
          <w:u w:val="single"/>
        </w:rPr>
        <w:t>THE BIDDING DOCUMENT</w:t>
      </w:r>
    </w:p>
    <w:p w:rsidR="00EC16ED" w:rsidRDefault="00EC16ED" w:rsidP="00DD4767">
      <w:pPr>
        <w:pStyle w:val="NoSpacing"/>
        <w:jc w:val="both"/>
      </w:pPr>
    </w:p>
    <w:p w:rsidR="00DD4767" w:rsidRPr="00EC16ED" w:rsidRDefault="00DD4767" w:rsidP="00DD4767">
      <w:pPr>
        <w:pStyle w:val="NoSpacing"/>
        <w:jc w:val="both"/>
        <w:rPr>
          <w:b/>
          <w:u w:val="single"/>
        </w:rPr>
      </w:pPr>
      <w:r w:rsidRPr="00EC16ED">
        <w:rPr>
          <w:b/>
          <w:u w:val="single"/>
        </w:rPr>
        <w:t>1. CONTENT OF BIDDING DOCUMENTS</w:t>
      </w:r>
    </w:p>
    <w:p w:rsidR="00EC16ED" w:rsidRDefault="00EC16ED" w:rsidP="00DD4767">
      <w:pPr>
        <w:pStyle w:val="NoSpacing"/>
        <w:jc w:val="both"/>
      </w:pPr>
    </w:p>
    <w:p w:rsidR="00DD4767" w:rsidRDefault="00DD4767" w:rsidP="00DD4767">
      <w:pPr>
        <w:pStyle w:val="NoSpacing"/>
        <w:jc w:val="both"/>
      </w:pPr>
      <w:r>
        <w:t>The items required, bidding for Annual Rate contract of HVAC System and contract order terms are prescribed in the bidding documents. In addition to the Invitation for Bids, the bidding documents shall include: -</w:t>
      </w:r>
    </w:p>
    <w:p w:rsidR="00EC16ED" w:rsidRDefault="00EC16ED" w:rsidP="00DD4767">
      <w:pPr>
        <w:pStyle w:val="NoSpacing"/>
        <w:jc w:val="both"/>
      </w:pPr>
    </w:p>
    <w:p w:rsidR="00DD4767" w:rsidRPr="00EC16ED" w:rsidRDefault="00EC16ED" w:rsidP="00DD4767">
      <w:pPr>
        <w:pStyle w:val="NoSpacing"/>
        <w:jc w:val="both"/>
        <w:rPr>
          <w:b/>
        </w:rPr>
      </w:pPr>
      <w:r w:rsidRPr="00EC16ED">
        <w:rPr>
          <w:b/>
        </w:rPr>
        <w:t>Instructions to bidders;</w:t>
      </w:r>
    </w:p>
    <w:p w:rsidR="00EC16ED" w:rsidRDefault="00EC16ED" w:rsidP="00DD4767">
      <w:pPr>
        <w:pStyle w:val="NoSpacing"/>
        <w:jc w:val="both"/>
      </w:pPr>
    </w:p>
    <w:p w:rsidR="00DD4767" w:rsidRDefault="00DD4767" w:rsidP="004A429F">
      <w:pPr>
        <w:pStyle w:val="NoSpacing"/>
        <w:numPr>
          <w:ilvl w:val="0"/>
          <w:numId w:val="7"/>
        </w:numPr>
        <w:jc w:val="both"/>
      </w:pPr>
      <w:r>
        <w:t>General Conditions of contract order;</w:t>
      </w:r>
    </w:p>
    <w:p w:rsidR="00DD4767" w:rsidRDefault="00DD4767" w:rsidP="004A429F">
      <w:pPr>
        <w:pStyle w:val="NoSpacing"/>
        <w:numPr>
          <w:ilvl w:val="0"/>
          <w:numId w:val="7"/>
        </w:numPr>
        <w:jc w:val="both"/>
      </w:pPr>
      <w:r>
        <w:t>Special Conditions of contract order;</w:t>
      </w:r>
    </w:p>
    <w:p w:rsidR="004A429F" w:rsidRDefault="004A429F" w:rsidP="004A429F">
      <w:pPr>
        <w:pStyle w:val="NoSpacing"/>
        <w:numPr>
          <w:ilvl w:val="0"/>
          <w:numId w:val="7"/>
        </w:numPr>
        <w:jc w:val="both"/>
      </w:pPr>
      <w:r>
        <w:t>Technical Specifications;</w:t>
      </w:r>
    </w:p>
    <w:p w:rsidR="004A429F" w:rsidRDefault="004A429F" w:rsidP="004A429F">
      <w:pPr>
        <w:pStyle w:val="NoSpacing"/>
        <w:numPr>
          <w:ilvl w:val="0"/>
          <w:numId w:val="7"/>
        </w:numPr>
        <w:jc w:val="both"/>
      </w:pPr>
      <w:r>
        <w:t>Bid Form</w:t>
      </w:r>
    </w:p>
    <w:p w:rsidR="004A429F" w:rsidRDefault="004A429F" w:rsidP="004A429F">
      <w:pPr>
        <w:pStyle w:val="NoSpacing"/>
        <w:numPr>
          <w:ilvl w:val="0"/>
          <w:numId w:val="7"/>
        </w:numPr>
        <w:jc w:val="both"/>
      </w:pPr>
      <w:r>
        <w:t>Price Schedule</w:t>
      </w:r>
    </w:p>
    <w:p w:rsidR="004A429F" w:rsidRDefault="004A429F" w:rsidP="009503BF">
      <w:pPr>
        <w:pStyle w:val="NoSpacing"/>
        <w:numPr>
          <w:ilvl w:val="0"/>
          <w:numId w:val="8"/>
        </w:numPr>
        <w:jc w:val="both"/>
      </w:pPr>
      <w:r>
        <w:t>The "Invitation for Bids" does not form part of the Bidding Documents and is included as a reference only. In case of discrepancies between the Invitation for Bid and the Bidding Documents listed above, the said Bidding Documents shall take precedence.</w:t>
      </w:r>
    </w:p>
    <w:p w:rsidR="004A429F" w:rsidRDefault="004A429F" w:rsidP="004A429F">
      <w:pPr>
        <w:pStyle w:val="NoSpacing"/>
        <w:jc w:val="both"/>
      </w:pPr>
    </w:p>
    <w:p w:rsidR="004A429F" w:rsidRDefault="004A429F" w:rsidP="009503BF">
      <w:pPr>
        <w:pStyle w:val="NoSpacing"/>
        <w:numPr>
          <w:ilvl w:val="0"/>
          <w:numId w:val="8"/>
        </w:numPr>
        <w:jc w:val="both"/>
      </w:pPr>
      <w: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9503BF" w:rsidRDefault="009503BF" w:rsidP="004A429F">
      <w:pPr>
        <w:pStyle w:val="NoSpacing"/>
        <w:jc w:val="both"/>
      </w:pPr>
    </w:p>
    <w:p w:rsidR="004A429F" w:rsidRPr="009503BF" w:rsidRDefault="004A429F" w:rsidP="0081521F">
      <w:pPr>
        <w:pStyle w:val="NoSpacing"/>
        <w:numPr>
          <w:ilvl w:val="0"/>
          <w:numId w:val="9"/>
        </w:numPr>
        <w:ind w:left="360"/>
        <w:jc w:val="both"/>
        <w:rPr>
          <w:b/>
          <w:u w:val="single"/>
        </w:rPr>
      </w:pPr>
      <w:r w:rsidRPr="009503BF">
        <w:rPr>
          <w:b/>
          <w:u w:val="single"/>
        </w:rPr>
        <w:t>CLARIFICATION OF BIDDING DOCUMENTS</w:t>
      </w:r>
    </w:p>
    <w:p w:rsidR="009503BF" w:rsidRDefault="009503BF" w:rsidP="0081521F">
      <w:pPr>
        <w:pStyle w:val="NoSpacing"/>
        <w:ind w:left="360"/>
        <w:jc w:val="both"/>
      </w:pPr>
    </w:p>
    <w:p w:rsidR="004A429F" w:rsidRDefault="004A429F" w:rsidP="0081521F">
      <w:pPr>
        <w:pStyle w:val="NoSpacing"/>
        <w:ind w:left="360"/>
        <w:jc w:val="both"/>
      </w:pPr>
      <w: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p>
    <w:p w:rsidR="009503BF" w:rsidRDefault="009503BF" w:rsidP="0081521F">
      <w:pPr>
        <w:pStyle w:val="NoSpacing"/>
        <w:ind w:left="360"/>
        <w:jc w:val="both"/>
      </w:pPr>
    </w:p>
    <w:p w:rsidR="004A429F" w:rsidRPr="0081521F" w:rsidRDefault="004A429F" w:rsidP="0081521F">
      <w:pPr>
        <w:pStyle w:val="NoSpacing"/>
        <w:numPr>
          <w:ilvl w:val="0"/>
          <w:numId w:val="9"/>
        </w:numPr>
        <w:ind w:left="360"/>
        <w:jc w:val="both"/>
        <w:rPr>
          <w:b/>
          <w:u w:val="single"/>
        </w:rPr>
      </w:pPr>
      <w:r w:rsidRPr="0081521F">
        <w:rPr>
          <w:b/>
          <w:u w:val="single"/>
        </w:rPr>
        <w:t>AMENDMENT OF BIDDING DOCUMENTS</w:t>
      </w:r>
    </w:p>
    <w:p w:rsidR="0081521F" w:rsidRDefault="0081521F" w:rsidP="0081521F">
      <w:pPr>
        <w:pStyle w:val="NoSpacing"/>
        <w:ind w:left="360"/>
        <w:jc w:val="both"/>
      </w:pPr>
    </w:p>
    <w:p w:rsidR="004A429F" w:rsidRDefault="004A429F" w:rsidP="0081521F">
      <w:pPr>
        <w:pStyle w:val="NoSpacing"/>
        <w:ind w:left="360"/>
        <w:jc w:val="both"/>
      </w:pPr>
      <w: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and shall be binding on them. In order to allow prospective bidders reasonable time in which to take the amendment into account in preparing their bids, the Procuring Agency, at its discretion, may extend the deadline for the submission of bids.</w:t>
      </w:r>
    </w:p>
    <w:p w:rsidR="0081521F" w:rsidRDefault="0081521F" w:rsidP="0081521F">
      <w:pPr>
        <w:pStyle w:val="NoSpacing"/>
        <w:ind w:left="360"/>
        <w:jc w:val="both"/>
      </w:pPr>
    </w:p>
    <w:p w:rsidR="004A429F" w:rsidRPr="0081521F" w:rsidRDefault="004A429F" w:rsidP="0081521F">
      <w:pPr>
        <w:pStyle w:val="NoSpacing"/>
        <w:jc w:val="center"/>
        <w:rPr>
          <w:b/>
          <w:u w:val="single"/>
        </w:rPr>
      </w:pPr>
      <w:r w:rsidRPr="0081521F">
        <w:rPr>
          <w:b/>
          <w:u w:val="single"/>
        </w:rPr>
        <w:t>PREPARATION OF BIDS</w:t>
      </w:r>
    </w:p>
    <w:p w:rsidR="004A429F" w:rsidRPr="0081521F" w:rsidRDefault="004A429F" w:rsidP="004A429F">
      <w:pPr>
        <w:pStyle w:val="NoSpacing"/>
        <w:jc w:val="both"/>
        <w:rPr>
          <w:b/>
          <w:u w:val="single"/>
        </w:rPr>
      </w:pPr>
      <w:r w:rsidRPr="0081521F">
        <w:rPr>
          <w:b/>
          <w:u w:val="single"/>
        </w:rPr>
        <w:t>LANGUAGE OF BID</w:t>
      </w:r>
    </w:p>
    <w:p w:rsidR="0081521F" w:rsidRDefault="0081521F" w:rsidP="004A429F">
      <w:pPr>
        <w:pStyle w:val="NoSpacing"/>
        <w:jc w:val="both"/>
      </w:pPr>
    </w:p>
    <w:p w:rsidR="004A429F" w:rsidRDefault="004A429F" w:rsidP="004A429F">
      <w:pPr>
        <w:pStyle w:val="NoSpacing"/>
        <w:jc w:val="both"/>
      </w:pPr>
      <w:r>
        <w:t>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in English.</w:t>
      </w:r>
    </w:p>
    <w:p w:rsidR="0081521F" w:rsidRDefault="0081521F" w:rsidP="004A429F">
      <w:pPr>
        <w:pStyle w:val="NoSpacing"/>
        <w:jc w:val="both"/>
      </w:pPr>
    </w:p>
    <w:p w:rsidR="004A429F" w:rsidRPr="0081521F" w:rsidRDefault="004A429F" w:rsidP="004A429F">
      <w:pPr>
        <w:pStyle w:val="NoSpacing"/>
        <w:jc w:val="both"/>
        <w:rPr>
          <w:b/>
          <w:u w:val="single"/>
        </w:rPr>
      </w:pPr>
      <w:r w:rsidRPr="0081521F">
        <w:rPr>
          <w:b/>
          <w:u w:val="single"/>
        </w:rPr>
        <w:t>DOCUMENTS COMPRISING THE BID</w:t>
      </w:r>
    </w:p>
    <w:p w:rsidR="0081521F" w:rsidRDefault="0081521F" w:rsidP="004A429F">
      <w:pPr>
        <w:pStyle w:val="NoSpacing"/>
        <w:jc w:val="both"/>
      </w:pPr>
    </w:p>
    <w:p w:rsidR="004A429F" w:rsidRDefault="004A429F" w:rsidP="004A429F">
      <w:pPr>
        <w:pStyle w:val="NoSpacing"/>
        <w:jc w:val="both"/>
      </w:pPr>
      <w:r>
        <w:t>The bid shall comprise the following components,</w:t>
      </w:r>
    </w:p>
    <w:p w:rsidR="0081521F" w:rsidRDefault="0081521F" w:rsidP="004A429F">
      <w:pPr>
        <w:pStyle w:val="NoSpacing"/>
        <w:jc w:val="both"/>
      </w:pPr>
    </w:p>
    <w:p w:rsidR="004A429F" w:rsidRDefault="004A429F" w:rsidP="0081521F">
      <w:pPr>
        <w:pStyle w:val="NoSpacing"/>
        <w:numPr>
          <w:ilvl w:val="0"/>
          <w:numId w:val="10"/>
        </w:numPr>
        <w:jc w:val="both"/>
      </w:pPr>
      <w:r>
        <w:t>Bid Form and Price Schedule completed in accordance with instruction to bidders (to be submitted along with financial proposal).</w:t>
      </w:r>
    </w:p>
    <w:p w:rsidR="0081521F" w:rsidRDefault="0081521F" w:rsidP="0081521F">
      <w:pPr>
        <w:pStyle w:val="NoSpacing"/>
        <w:numPr>
          <w:ilvl w:val="0"/>
          <w:numId w:val="10"/>
        </w:numPr>
        <w:jc w:val="both"/>
      </w:pPr>
      <w:r>
        <w:t xml:space="preserve">Documentary evidence established in accordance with instruction to bidders that the bidder is eligible to bid and is qualified to perform the Contract order if its bid </w:t>
      </w:r>
      <w:proofErr w:type="spellStart"/>
      <w:r>
        <w:t>isaccepted</w:t>
      </w:r>
      <w:proofErr w:type="spellEnd"/>
      <w:r>
        <w:t>.</w:t>
      </w:r>
    </w:p>
    <w:p w:rsidR="0081521F" w:rsidRDefault="0081521F" w:rsidP="0081521F">
      <w:pPr>
        <w:pStyle w:val="NoSpacing"/>
        <w:numPr>
          <w:ilvl w:val="0"/>
          <w:numId w:val="10"/>
        </w:numPr>
        <w:jc w:val="both"/>
      </w:pPr>
      <w:r>
        <w:lastRenderedPageBreak/>
        <w:t>Documentary evidence established in accordance with instruction to bidders that the goods to be supplied by the bidder are eligible goods and conform to the bidding documents</w:t>
      </w:r>
    </w:p>
    <w:p w:rsidR="0081521F" w:rsidRDefault="0081521F" w:rsidP="0081521F">
      <w:pPr>
        <w:pStyle w:val="NoSpacing"/>
        <w:numPr>
          <w:ilvl w:val="0"/>
          <w:numId w:val="10"/>
        </w:numPr>
        <w:jc w:val="both"/>
      </w:pPr>
      <w:r>
        <w:t>Bid Security, Furnished in accordance with instruction to bidders.</w:t>
      </w:r>
    </w:p>
    <w:p w:rsidR="006B4E17" w:rsidRDefault="006B4E17" w:rsidP="0081521F">
      <w:pPr>
        <w:pStyle w:val="NoSpacing"/>
        <w:jc w:val="both"/>
      </w:pPr>
    </w:p>
    <w:p w:rsidR="0081521F" w:rsidRPr="006B4E17" w:rsidRDefault="0081521F" w:rsidP="0081521F">
      <w:pPr>
        <w:pStyle w:val="NoSpacing"/>
        <w:jc w:val="both"/>
        <w:rPr>
          <w:b/>
          <w:u w:val="single"/>
        </w:rPr>
      </w:pPr>
      <w:r w:rsidRPr="006B4E17">
        <w:rPr>
          <w:b/>
          <w:u w:val="single"/>
        </w:rPr>
        <w:t>BID FORM &amp; PRICE SCHEDULE</w:t>
      </w:r>
    </w:p>
    <w:p w:rsidR="006B4E17" w:rsidRDefault="006B4E17" w:rsidP="0081521F">
      <w:pPr>
        <w:pStyle w:val="NoSpacing"/>
        <w:jc w:val="both"/>
      </w:pPr>
    </w:p>
    <w:p w:rsidR="0081521F" w:rsidRDefault="0081521F" w:rsidP="0081521F">
      <w:pPr>
        <w:pStyle w:val="NoSpacing"/>
        <w:jc w:val="both"/>
      </w:pPr>
      <w:r>
        <w:t>The bidder shall complete the Bid Form and an appropriate Price Schedule furnished in the bidding documents.</w:t>
      </w:r>
    </w:p>
    <w:p w:rsidR="006B4E17" w:rsidRDefault="006B4E17" w:rsidP="0081521F">
      <w:pPr>
        <w:pStyle w:val="NoSpacing"/>
        <w:jc w:val="both"/>
      </w:pPr>
    </w:p>
    <w:p w:rsidR="0081521F" w:rsidRPr="006B4E17" w:rsidRDefault="0081521F" w:rsidP="0081521F">
      <w:pPr>
        <w:pStyle w:val="NoSpacing"/>
        <w:jc w:val="both"/>
        <w:rPr>
          <w:b/>
          <w:u w:val="single"/>
        </w:rPr>
      </w:pPr>
      <w:r w:rsidRPr="006B4E17">
        <w:rPr>
          <w:b/>
          <w:u w:val="single"/>
        </w:rPr>
        <w:t>BID PRICES</w:t>
      </w:r>
    </w:p>
    <w:p w:rsidR="006B4E17" w:rsidRDefault="006B4E17" w:rsidP="0081521F">
      <w:pPr>
        <w:pStyle w:val="NoSpacing"/>
        <w:jc w:val="both"/>
      </w:pPr>
    </w:p>
    <w:p w:rsidR="0081521F" w:rsidRDefault="0081521F" w:rsidP="006B4E17">
      <w:pPr>
        <w:pStyle w:val="NoSpacing"/>
        <w:numPr>
          <w:ilvl w:val="0"/>
          <w:numId w:val="11"/>
        </w:numPr>
        <w:jc w:val="both"/>
      </w:pPr>
      <w:r>
        <w:t>The bidder shall indicate on the appropriate Price Schedule monthly basis.</w:t>
      </w:r>
    </w:p>
    <w:p w:rsidR="0081521F" w:rsidRDefault="0081521F" w:rsidP="0081521F">
      <w:pPr>
        <w:pStyle w:val="NoSpacing"/>
        <w:numPr>
          <w:ilvl w:val="0"/>
          <w:numId w:val="11"/>
        </w:numPr>
        <w:jc w:val="both"/>
      </w:pPr>
      <w:r>
        <w:t>Form of price Schedule is to be filled in very carefully typed. Every page is to be signed and stamped at the bottom. Any erasing/cutting may lead to the cancellation of the bid. No hand written bid will be accepted.</w:t>
      </w:r>
    </w:p>
    <w:p w:rsidR="0081521F" w:rsidRDefault="0081521F" w:rsidP="0081521F">
      <w:pPr>
        <w:pStyle w:val="NoSpacing"/>
        <w:numPr>
          <w:ilvl w:val="0"/>
          <w:numId w:val="11"/>
        </w:numPr>
        <w:jc w:val="both"/>
      </w:pPr>
      <w:r>
        <w:t>The bidder should quote the prices of annual rate contract of HVAC system according to the strength / technical specifications as provided in the Form of Price Schedule and Technical Specifications.</w:t>
      </w:r>
    </w:p>
    <w:p w:rsidR="0081521F" w:rsidRDefault="0081521F" w:rsidP="0081521F">
      <w:pPr>
        <w:pStyle w:val="NoSpacing"/>
        <w:numPr>
          <w:ilvl w:val="0"/>
          <w:numId w:val="11"/>
        </w:numPr>
        <w:jc w:val="both"/>
      </w:pPr>
      <w:r>
        <w:t>The bidder is required to offer competitive price. All prices must include the Punjab Service Tax (PST) and other taxes and duties, where applicable. If there is no mention of taxes, the offered / quoted price shall be considered as inclusive of all prevailing taxes/duties at the time of payment. The benefit of exemption from or reduction in the any taxes shall be passed on to the Procuring Agency.</w:t>
      </w:r>
    </w:p>
    <w:p w:rsidR="0081521F" w:rsidRDefault="0081521F" w:rsidP="0081521F">
      <w:pPr>
        <w:pStyle w:val="NoSpacing"/>
        <w:numPr>
          <w:ilvl w:val="0"/>
          <w:numId w:val="11"/>
        </w:numPr>
        <w:jc w:val="both"/>
      </w:pPr>
      <w:r>
        <w:t>Prices offered should be for the current financial year. Conditional offer shall also be considered as non-responsive.</w:t>
      </w:r>
    </w:p>
    <w:p w:rsidR="0081521F" w:rsidRDefault="0081521F" w:rsidP="0081521F">
      <w:pPr>
        <w:pStyle w:val="NoSpacing"/>
        <w:numPr>
          <w:ilvl w:val="0"/>
          <w:numId w:val="11"/>
        </w:numPr>
        <w:jc w:val="both"/>
      </w:pPr>
      <w:r>
        <w:t>While tendering your quotation, the present trend / inflation in the rate of goods and services in the market should be kept in mind. No request for increase in price due to market fluctuation in the cost of goods and services shall be entertained.</w:t>
      </w:r>
    </w:p>
    <w:p w:rsidR="006B4E17" w:rsidRDefault="006B4E17" w:rsidP="0081521F">
      <w:pPr>
        <w:pStyle w:val="NoSpacing"/>
        <w:jc w:val="both"/>
      </w:pPr>
    </w:p>
    <w:p w:rsidR="0081521F" w:rsidRPr="006B4E17" w:rsidRDefault="0081521F" w:rsidP="0081521F">
      <w:pPr>
        <w:pStyle w:val="NoSpacing"/>
        <w:jc w:val="both"/>
        <w:rPr>
          <w:b/>
          <w:u w:val="single"/>
        </w:rPr>
      </w:pPr>
      <w:r w:rsidRPr="006B4E17">
        <w:rPr>
          <w:b/>
          <w:u w:val="single"/>
        </w:rPr>
        <w:t>BID CURRENCIES</w:t>
      </w:r>
    </w:p>
    <w:p w:rsidR="006B4E17" w:rsidRDefault="006B4E17" w:rsidP="0081521F">
      <w:pPr>
        <w:pStyle w:val="NoSpacing"/>
        <w:jc w:val="both"/>
      </w:pPr>
    </w:p>
    <w:p w:rsidR="0081521F" w:rsidRDefault="0081521F" w:rsidP="0081521F">
      <w:pPr>
        <w:pStyle w:val="NoSpacing"/>
        <w:jc w:val="both"/>
      </w:pPr>
      <w:r>
        <w:t>Prices shall be quoted in Pak Rupee</w:t>
      </w:r>
    </w:p>
    <w:p w:rsidR="006B4E17" w:rsidRDefault="006B4E17" w:rsidP="0081521F">
      <w:pPr>
        <w:pStyle w:val="NoSpacing"/>
        <w:jc w:val="both"/>
      </w:pPr>
    </w:p>
    <w:p w:rsidR="0081521F" w:rsidRPr="006B4E17" w:rsidRDefault="0081521F" w:rsidP="0081521F">
      <w:pPr>
        <w:pStyle w:val="NoSpacing"/>
        <w:jc w:val="both"/>
        <w:rPr>
          <w:b/>
          <w:u w:val="single"/>
        </w:rPr>
      </w:pPr>
      <w:r w:rsidRPr="006B4E17">
        <w:rPr>
          <w:b/>
          <w:u w:val="single"/>
        </w:rPr>
        <w:t>DOCUMENTS ESTABLISHING BIDDER'S ELIGIBILITY AND QUALIFICATION</w:t>
      </w:r>
    </w:p>
    <w:p w:rsidR="006B4E17" w:rsidRDefault="006B4E17" w:rsidP="0081521F">
      <w:pPr>
        <w:pStyle w:val="NoSpacing"/>
        <w:jc w:val="both"/>
      </w:pPr>
    </w:p>
    <w:p w:rsidR="0081521F" w:rsidRDefault="0081521F" w:rsidP="008E1A5B">
      <w:pPr>
        <w:pStyle w:val="NoSpacing"/>
        <w:numPr>
          <w:ilvl w:val="0"/>
          <w:numId w:val="13"/>
        </w:numPr>
        <w:ind w:left="360"/>
        <w:jc w:val="both"/>
      </w:pPr>
      <w:r>
        <w:t xml:space="preserve">The Contractor shall be responsible for rectification of defects immediately as and when noticed or reported will provide all necessary chemical dosing, cleaning, washing, oiling. </w:t>
      </w:r>
      <w:proofErr w:type="gramStart"/>
      <w:r>
        <w:t>greasing</w:t>
      </w:r>
      <w:proofErr w:type="gramEnd"/>
      <w:r>
        <w:t>, repairing &amp; motor winding, replacement of bearings, v-belts except the replacement of new parts.</w:t>
      </w:r>
    </w:p>
    <w:p w:rsidR="006B4E17" w:rsidRDefault="006B4E17" w:rsidP="008E1A5B">
      <w:pPr>
        <w:pStyle w:val="NoSpacing"/>
        <w:ind w:left="360"/>
        <w:jc w:val="both"/>
      </w:pPr>
    </w:p>
    <w:p w:rsidR="0081521F" w:rsidRDefault="006B4E17" w:rsidP="008E1A5B">
      <w:pPr>
        <w:pStyle w:val="NoSpacing"/>
        <w:numPr>
          <w:ilvl w:val="0"/>
          <w:numId w:val="13"/>
        </w:numPr>
        <w:ind w:left="360"/>
        <w:jc w:val="both"/>
      </w:pPr>
      <w:r>
        <w:t>T</w:t>
      </w:r>
      <w:r w:rsidR="0081521F">
        <w:t>he Contractor registered with Pakistan Engineering Council Islamabad in relevant</w:t>
      </w:r>
    </w:p>
    <w:p w:rsidR="008E1A5B" w:rsidRDefault="008E1A5B" w:rsidP="008E1A5B">
      <w:pPr>
        <w:pStyle w:val="NoSpacing"/>
        <w:ind w:left="360"/>
        <w:jc w:val="both"/>
      </w:pPr>
    </w:p>
    <w:p w:rsidR="00DD4767" w:rsidRDefault="008E1A5B" w:rsidP="008E1A5B">
      <w:pPr>
        <w:pStyle w:val="NoSpacing"/>
        <w:numPr>
          <w:ilvl w:val="0"/>
          <w:numId w:val="13"/>
        </w:numPr>
        <w:ind w:left="360"/>
        <w:jc w:val="both"/>
      </w:pPr>
      <w:r>
        <w:t xml:space="preserve">PEC </w:t>
      </w:r>
      <w:r w:rsidR="0081521F">
        <w:t xml:space="preserve">Category </w:t>
      </w:r>
      <w:r>
        <w:t>C-1 (</w:t>
      </w:r>
      <w:r w:rsidR="006B4E17">
        <w:t>ME-01</w:t>
      </w:r>
      <w:proofErr w:type="gramStart"/>
      <w:r>
        <w:t>)</w:t>
      </w:r>
      <w:r w:rsidR="0081521F">
        <w:t>for</w:t>
      </w:r>
      <w:proofErr w:type="gramEnd"/>
      <w:r w:rsidR="0081521F">
        <w:t xml:space="preserve"> the year 2023 and have at least 5-years' experience for the </w:t>
      </w:r>
      <w:r>
        <w:t>Supply, Installed, O</w:t>
      </w:r>
      <w:r w:rsidR="0081521F">
        <w:t xml:space="preserve">peration and </w:t>
      </w:r>
      <w:r>
        <w:t>M</w:t>
      </w:r>
      <w:r w:rsidR="0081521F">
        <w:t xml:space="preserve">aintenance </w:t>
      </w:r>
      <w:r>
        <w:t xml:space="preserve">HVAC System </w:t>
      </w:r>
      <w:r w:rsidR="0081521F" w:rsidRPr="00D4150F">
        <w:rPr>
          <w:shd w:val="clear" w:color="auto" w:fill="FFFFFF" w:themeFill="background1"/>
        </w:rPr>
        <w:t xml:space="preserve">Capacity </w:t>
      </w:r>
      <w:r w:rsidR="00D4150F" w:rsidRPr="00D4150F">
        <w:rPr>
          <w:shd w:val="clear" w:color="auto" w:fill="FFFFFF" w:themeFill="background1"/>
        </w:rPr>
        <w:t>630</w:t>
      </w:r>
      <w:r w:rsidR="0081521F" w:rsidRPr="00D4150F">
        <w:rPr>
          <w:shd w:val="clear" w:color="auto" w:fill="FFFFFF" w:themeFill="background1"/>
        </w:rPr>
        <w:t>-Ton (</w:t>
      </w:r>
      <w:r w:rsidR="00D4150F" w:rsidRPr="00D4150F">
        <w:rPr>
          <w:shd w:val="clear" w:color="auto" w:fill="FFFFFF" w:themeFill="background1"/>
        </w:rPr>
        <w:t>01</w:t>
      </w:r>
      <w:r w:rsidR="0081521F" w:rsidRPr="00D4150F">
        <w:rPr>
          <w:shd w:val="clear" w:color="auto" w:fill="FFFFFF" w:themeFill="background1"/>
        </w:rPr>
        <w:t xml:space="preserve">-each) </w:t>
      </w:r>
      <w:r w:rsidR="00D4150F" w:rsidRPr="00D4150F">
        <w:rPr>
          <w:shd w:val="clear" w:color="auto" w:fill="FFFFFF" w:themeFill="background1"/>
        </w:rPr>
        <w:t>(Total No. 02)</w:t>
      </w:r>
      <w:r w:rsidR="0081521F">
        <w:t>with allied equipment.</w:t>
      </w:r>
    </w:p>
    <w:p w:rsidR="006F6FF8" w:rsidRDefault="006F6FF8" w:rsidP="008E1A5B">
      <w:pPr>
        <w:pStyle w:val="NoSpacing"/>
        <w:ind w:left="360"/>
        <w:jc w:val="both"/>
      </w:pPr>
    </w:p>
    <w:p w:rsidR="008E1A5B" w:rsidRPr="00D4150F" w:rsidRDefault="00D4150F" w:rsidP="008E1A5B">
      <w:pPr>
        <w:pStyle w:val="NoSpacing"/>
        <w:numPr>
          <w:ilvl w:val="0"/>
          <w:numId w:val="13"/>
        </w:numPr>
        <w:ind w:left="360"/>
        <w:jc w:val="both"/>
      </w:pPr>
      <w:r w:rsidRPr="00D4150F">
        <w:t>Direct</w:t>
      </w:r>
      <w:r w:rsidR="00434AEA" w:rsidRPr="00D4150F">
        <w:t xml:space="preserve"> Fired </w:t>
      </w:r>
      <w:proofErr w:type="spellStart"/>
      <w:r w:rsidR="00434AEA" w:rsidRPr="00D4150F">
        <w:t>Absorption</w:t>
      </w:r>
      <w:r w:rsidR="008E1A5B" w:rsidRPr="00D4150F">
        <w:t>Chiller</w:t>
      </w:r>
      <w:proofErr w:type="spellEnd"/>
      <w:r w:rsidR="008E1A5B" w:rsidRPr="00D4150F">
        <w:t xml:space="preserve"> operators certified by </w:t>
      </w:r>
      <w:r w:rsidR="00434AEA" w:rsidRPr="00D4150F">
        <w:t xml:space="preserve">Kawasaki Japan or Authorized dealer </w:t>
      </w:r>
      <w:r w:rsidR="008E1A5B" w:rsidRPr="00D4150F">
        <w:t>that capable to handle the system</w:t>
      </w:r>
      <w:r w:rsidR="00B00B02" w:rsidRPr="00D4150F">
        <w:t xml:space="preserve"> certificate </w:t>
      </w:r>
      <w:r w:rsidR="0081112D" w:rsidRPr="00D4150F">
        <w:t>attached (Mandatory).</w:t>
      </w:r>
    </w:p>
    <w:p w:rsidR="008E1A5B" w:rsidRPr="008E1A5B" w:rsidRDefault="008E1A5B" w:rsidP="008E1A5B">
      <w:pPr>
        <w:pStyle w:val="NoSpacing"/>
        <w:ind w:left="360"/>
        <w:jc w:val="both"/>
        <w:rPr>
          <w:highlight w:val="yellow"/>
        </w:rPr>
      </w:pPr>
    </w:p>
    <w:p w:rsidR="008E1A5B" w:rsidRPr="008E5820" w:rsidRDefault="008E1A5B" w:rsidP="008E1A5B">
      <w:pPr>
        <w:pStyle w:val="NoSpacing"/>
        <w:numPr>
          <w:ilvl w:val="0"/>
          <w:numId w:val="13"/>
        </w:numPr>
        <w:ind w:left="360"/>
        <w:jc w:val="both"/>
      </w:pPr>
      <w:r w:rsidRPr="008E5820">
        <w:t xml:space="preserve">Certificate from </w:t>
      </w:r>
      <w:r w:rsidR="003C5B9D" w:rsidRPr="008E5820">
        <w:t>Kawasaki Japan or Authorized dealer</w:t>
      </w:r>
      <w:r w:rsidRPr="008E5820">
        <w:t xml:space="preserve"> Agency must be attached with tender by the tendered, capable to operate Chillers System </w:t>
      </w:r>
      <w:r w:rsidR="003C5B9D" w:rsidRPr="008E5820">
        <w:t>satisfactorily (Mandatory</w:t>
      </w:r>
      <w:r w:rsidR="0081112D" w:rsidRPr="008E5820">
        <w:t>).</w:t>
      </w:r>
    </w:p>
    <w:p w:rsidR="008E1A5B" w:rsidRDefault="008E1A5B" w:rsidP="008E1A5B">
      <w:pPr>
        <w:pStyle w:val="ListParagraph"/>
      </w:pPr>
    </w:p>
    <w:p w:rsidR="008E1A5B" w:rsidRDefault="008E1A5B" w:rsidP="008E1A5B">
      <w:pPr>
        <w:pStyle w:val="NoSpacing"/>
        <w:numPr>
          <w:ilvl w:val="0"/>
          <w:numId w:val="13"/>
        </w:numPr>
        <w:ind w:left="360"/>
        <w:jc w:val="both"/>
      </w:pPr>
      <w:r>
        <w:t>The bidder shall furnish, as part of its technical bid, documents establishing the bidder's eligibility to bid and its qualifications to perform the Contract order if its bid is accepted.</w:t>
      </w:r>
    </w:p>
    <w:p w:rsidR="008E1A5B" w:rsidRDefault="008E1A5B" w:rsidP="008E1A5B">
      <w:pPr>
        <w:pStyle w:val="ListParagraph"/>
      </w:pPr>
    </w:p>
    <w:p w:rsidR="008E1A5B" w:rsidRDefault="008E1A5B" w:rsidP="008E1A5B">
      <w:pPr>
        <w:pStyle w:val="NoSpacing"/>
        <w:numPr>
          <w:ilvl w:val="0"/>
          <w:numId w:val="13"/>
        </w:numPr>
        <w:ind w:left="360"/>
        <w:jc w:val="both"/>
      </w:pPr>
      <w:r>
        <w:lastRenderedPageBreak/>
        <w:t>The documentary evidence of the bidder's eligibility to bid shall establish to the Procuring Agency's satisfaction that the bidder, at the time of submission of its bid, is eligible as defined under instruction to the bidders.</w:t>
      </w:r>
    </w:p>
    <w:p w:rsidR="008E1A5B" w:rsidRDefault="008E1A5B" w:rsidP="008E1A5B">
      <w:pPr>
        <w:pStyle w:val="ListParagraph"/>
      </w:pPr>
    </w:p>
    <w:p w:rsidR="008E1A5B" w:rsidRDefault="008E1A5B" w:rsidP="008E1A5B">
      <w:pPr>
        <w:pStyle w:val="NoSpacing"/>
        <w:numPr>
          <w:ilvl w:val="0"/>
          <w:numId w:val="13"/>
        </w:numPr>
        <w:ind w:left="360"/>
        <w:jc w:val="both"/>
      </w:pPr>
      <w:r>
        <w:t>The documentary evidence (to be submitted along with technical proposal) of the bidder's qualifications to perform the Contract order if its bid is accepted shall establish to the Procuring Agency's satisfaction:</w:t>
      </w:r>
    </w:p>
    <w:p w:rsidR="008E1A5B" w:rsidRDefault="008E1A5B" w:rsidP="008E1A5B">
      <w:pPr>
        <w:pStyle w:val="ListParagraph"/>
      </w:pPr>
    </w:p>
    <w:p w:rsidR="008E1A5B" w:rsidRDefault="008E1A5B" w:rsidP="008E1A5B">
      <w:pPr>
        <w:pStyle w:val="NoSpacing"/>
        <w:numPr>
          <w:ilvl w:val="0"/>
          <w:numId w:val="13"/>
        </w:numPr>
        <w:ind w:left="360"/>
        <w:jc w:val="both"/>
      </w:pPr>
      <w:r>
        <w:t>National Tax, General Sales Tax / Professional tax with documentary proof shall have to be provided by each bidder in the tender.</w:t>
      </w:r>
    </w:p>
    <w:p w:rsidR="008E1A5B" w:rsidRDefault="008E1A5B" w:rsidP="008E1A5B">
      <w:pPr>
        <w:pStyle w:val="ListParagraph"/>
      </w:pPr>
    </w:p>
    <w:p w:rsidR="008E1A5B" w:rsidRDefault="008E1A5B" w:rsidP="008E1A5B">
      <w:pPr>
        <w:pStyle w:val="NoSpacing"/>
        <w:numPr>
          <w:ilvl w:val="0"/>
          <w:numId w:val="13"/>
        </w:numPr>
        <w:ind w:left="360"/>
        <w:jc w:val="both"/>
      </w:pPr>
      <w:r>
        <w:t>The bidder is required to provide with the Technical Proposal, the name of items) for which they have quoted their rates in the Financial Proposals.</w:t>
      </w:r>
    </w:p>
    <w:p w:rsidR="008E1A5B" w:rsidRDefault="008E1A5B" w:rsidP="008E1A5B">
      <w:pPr>
        <w:pStyle w:val="ListParagraph"/>
      </w:pPr>
    </w:p>
    <w:p w:rsidR="008E1A5B" w:rsidRDefault="008E1A5B" w:rsidP="008E1A5B">
      <w:pPr>
        <w:pStyle w:val="NoSpacing"/>
        <w:numPr>
          <w:ilvl w:val="0"/>
          <w:numId w:val="13"/>
        </w:numPr>
        <w:ind w:left="360"/>
        <w:jc w:val="both"/>
      </w:pPr>
      <w:r w:rsidRPr="00FA105A">
        <w:t>PEC Category C1 and specialization Code ME01</w:t>
      </w:r>
      <w:r>
        <w:t xml:space="preserve"> is mandatory for technically acceptance of Bid.</w:t>
      </w:r>
    </w:p>
    <w:p w:rsidR="00D16636" w:rsidRDefault="00D16636" w:rsidP="008E1A5B">
      <w:pPr>
        <w:pStyle w:val="NoSpacing"/>
        <w:jc w:val="both"/>
      </w:pPr>
    </w:p>
    <w:p w:rsidR="008E1A5B" w:rsidRPr="00D16636" w:rsidRDefault="008E1A5B" w:rsidP="008E1A5B">
      <w:pPr>
        <w:pStyle w:val="NoSpacing"/>
        <w:jc w:val="both"/>
        <w:rPr>
          <w:b/>
          <w:u w:val="single"/>
        </w:rPr>
      </w:pPr>
      <w:r w:rsidRPr="00D16636">
        <w:rPr>
          <w:b/>
          <w:u w:val="single"/>
        </w:rPr>
        <w:t>BID VALIDITY</w:t>
      </w:r>
    </w:p>
    <w:p w:rsidR="00D16636" w:rsidRDefault="00D16636" w:rsidP="008E1A5B">
      <w:pPr>
        <w:pStyle w:val="NoSpacing"/>
        <w:jc w:val="both"/>
      </w:pPr>
    </w:p>
    <w:p w:rsidR="008E1A5B" w:rsidRDefault="008E1A5B" w:rsidP="00670242">
      <w:pPr>
        <w:pStyle w:val="NoSpacing"/>
        <w:jc w:val="both"/>
      </w:pPr>
      <w:r>
        <w:t xml:space="preserve">Bids shall remain valid for the period up </w:t>
      </w:r>
      <w:r w:rsidRPr="0084346B">
        <w:t xml:space="preserve">to </w:t>
      </w:r>
      <w:r w:rsidR="00670242">
        <w:t>6 Months</w:t>
      </w:r>
      <w:r>
        <w:t xml:space="preserve"> after the date of opening of Technical Bid, prescribed by the Procuring Agency. A bid valid for a shorter period shall be rejected by the Procuring Agency as non-responsive.</w:t>
      </w:r>
    </w:p>
    <w:p w:rsidR="00D16636" w:rsidRDefault="00D16636" w:rsidP="008E1A5B">
      <w:pPr>
        <w:pStyle w:val="NoSpacing"/>
        <w:jc w:val="both"/>
      </w:pPr>
    </w:p>
    <w:p w:rsidR="008E1A5B" w:rsidRDefault="008E1A5B" w:rsidP="008E1A5B">
      <w:pPr>
        <w:pStyle w:val="NoSpacing"/>
        <w:jc w:val="both"/>
      </w:pPr>
      <w: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D16636" w:rsidRDefault="00D16636" w:rsidP="008E1A5B">
      <w:pPr>
        <w:pStyle w:val="NoSpacing"/>
        <w:jc w:val="both"/>
      </w:pPr>
    </w:p>
    <w:p w:rsidR="008E1A5B" w:rsidRPr="00D16636" w:rsidRDefault="008E1A5B" w:rsidP="008E1A5B">
      <w:pPr>
        <w:pStyle w:val="NoSpacing"/>
        <w:jc w:val="both"/>
        <w:rPr>
          <w:b/>
          <w:u w:val="single"/>
        </w:rPr>
      </w:pPr>
      <w:r w:rsidRPr="00D16636">
        <w:rPr>
          <w:b/>
          <w:u w:val="single"/>
        </w:rPr>
        <w:t>BIDDERS WHO</w:t>
      </w:r>
    </w:p>
    <w:p w:rsidR="00D16636" w:rsidRDefault="00D16636" w:rsidP="008E1A5B">
      <w:pPr>
        <w:pStyle w:val="NoSpacing"/>
        <w:jc w:val="both"/>
      </w:pPr>
    </w:p>
    <w:p w:rsidR="008E1A5B" w:rsidRDefault="008E1A5B" w:rsidP="00D16636">
      <w:pPr>
        <w:pStyle w:val="NoSpacing"/>
        <w:numPr>
          <w:ilvl w:val="0"/>
          <w:numId w:val="14"/>
        </w:numPr>
        <w:jc w:val="both"/>
      </w:pPr>
      <w:r>
        <w:t>Agree to the Procuring Agency's request for extension of bid validity period shall not be permitted to change the substance of their bids.</w:t>
      </w:r>
    </w:p>
    <w:p w:rsidR="008E1A5B" w:rsidRDefault="008E1A5B" w:rsidP="008E1A5B">
      <w:pPr>
        <w:pStyle w:val="NoSpacing"/>
        <w:numPr>
          <w:ilvl w:val="0"/>
          <w:numId w:val="14"/>
        </w:numPr>
        <w:jc w:val="both"/>
      </w:pPr>
      <w:r>
        <w:t>Do not agree to an extension of the bid validity period shall be allowed to withdraw their bids without forfeiture of their bid securities (earnest money).</w:t>
      </w:r>
    </w:p>
    <w:p w:rsidR="00D16636" w:rsidRDefault="00D16636" w:rsidP="00D16636">
      <w:pPr>
        <w:pStyle w:val="NoSpacing"/>
        <w:ind w:left="720"/>
        <w:jc w:val="both"/>
      </w:pPr>
    </w:p>
    <w:p w:rsidR="008E1A5B" w:rsidRPr="00D16636" w:rsidRDefault="008E1A5B" w:rsidP="008E1A5B">
      <w:pPr>
        <w:pStyle w:val="NoSpacing"/>
        <w:jc w:val="both"/>
        <w:rPr>
          <w:b/>
          <w:u w:val="single"/>
        </w:rPr>
      </w:pPr>
      <w:r w:rsidRPr="00D16636">
        <w:rPr>
          <w:b/>
          <w:u w:val="single"/>
        </w:rPr>
        <w:t>FORMAT AND SIGNING OF BID</w:t>
      </w:r>
    </w:p>
    <w:p w:rsidR="00D16636" w:rsidRDefault="00D16636" w:rsidP="008E1A5B">
      <w:pPr>
        <w:pStyle w:val="NoSpacing"/>
        <w:jc w:val="both"/>
      </w:pPr>
    </w:p>
    <w:p w:rsidR="006B4E17" w:rsidRDefault="008E1A5B" w:rsidP="008E1A5B">
      <w:pPr>
        <w:pStyle w:val="NoSpacing"/>
        <w:jc w:val="both"/>
      </w:pPr>
      <w:r>
        <w:t>The bidder shall prepare and submit its bid along with original purchase receipt. The bid shall be typed or written in indelible ink and shall be signed by the bidder or a person or persons duly authorized to bind the bidder to the Contract order. The person or persons signing the bid shall initial all pages of the bid, except for un-amended printed literature</w:t>
      </w:r>
      <w:r w:rsidR="00D16636">
        <w:t>.</w:t>
      </w:r>
    </w:p>
    <w:p w:rsidR="00D16636" w:rsidRDefault="00D16636" w:rsidP="008E1A5B">
      <w:pPr>
        <w:pStyle w:val="NoSpacing"/>
        <w:jc w:val="both"/>
      </w:pPr>
    </w:p>
    <w:p w:rsidR="00D16636" w:rsidRPr="00D16636" w:rsidRDefault="00D16636" w:rsidP="00D16636">
      <w:pPr>
        <w:pStyle w:val="NoSpacing"/>
        <w:jc w:val="both"/>
        <w:rPr>
          <w:b/>
          <w:u w:val="single"/>
        </w:rPr>
      </w:pPr>
      <w:r w:rsidRPr="00D16636">
        <w:rPr>
          <w:b/>
          <w:u w:val="single"/>
        </w:rPr>
        <w:t>SUBMISSION OF BIDS</w:t>
      </w:r>
    </w:p>
    <w:p w:rsidR="00D16636" w:rsidRDefault="00D16636" w:rsidP="00D16636">
      <w:pPr>
        <w:pStyle w:val="NoSpacing"/>
        <w:jc w:val="both"/>
      </w:pPr>
    </w:p>
    <w:p w:rsidR="00D16636" w:rsidRPr="00D16636" w:rsidRDefault="00D16636" w:rsidP="00D16636">
      <w:pPr>
        <w:pStyle w:val="NoSpacing"/>
        <w:jc w:val="both"/>
        <w:rPr>
          <w:b/>
          <w:u w:val="single"/>
        </w:rPr>
      </w:pPr>
      <w:r w:rsidRPr="00D16636">
        <w:rPr>
          <w:b/>
          <w:u w:val="single"/>
        </w:rPr>
        <w:t>SEALING AND MARKING OF BIDS</w:t>
      </w:r>
    </w:p>
    <w:p w:rsidR="00D16636" w:rsidRDefault="00D16636" w:rsidP="00D16636">
      <w:pPr>
        <w:pStyle w:val="NoSpacing"/>
        <w:jc w:val="both"/>
      </w:pPr>
    </w:p>
    <w:p w:rsidR="00D16636" w:rsidRDefault="00D16636" w:rsidP="00D16636">
      <w:pPr>
        <w:pStyle w:val="NoSpacing"/>
        <w:jc w:val="both"/>
      </w:pPr>
      <w:r>
        <w:t>The envelopes shall be marked as "FINANCIAL PROPOSAL and *TECHNICAL PROPOSAL in bold and legible letters to avoid confusion. The inner and outer envelopes shall be sealed and:</w:t>
      </w:r>
    </w:p>
    <w:p w:rsidR="00D16636" w:rsidRDefault="00D16636" w:rsidP="00D16636">
      <w:pPr>
        <w:pStyle w:val="NoSpacing"/>
        <w:jc w:val="both"/>
      </w:pPr>
    </w:p>
    <w:p w:rsidR="00D16636" w:rsidRDefault="00F77A72" w:rsidP="00D16636">
      <w:pPr>
        <w:pStyle w:val="NoSpacing"/>
        <w:numPr>
          <w:ilvl w:val="0"/>
          <w:numId w:val="15"/>
        </w:numPr>
        <w:jc w:val="both"/>
      </w:pPr>
      <w:r>
        <w:t>B</w:t>
      </w:r>
      <w:r w:rsidR="00D16636">
        <w:t>e addressed to the Procuring Agency at the address given in the Invitation for Bids and;</w:t>
      </w:r>
    </w:p>
    <w:p w:rsidR="00D16636" w:rsidRDefault="00D16636" w:rsidP="00D16636">
      <w:pPr>
        <w:pStyle w:val="NoSpacing"/>
        <w:numPr>
          <w:ilvl w:val="0"/>
          <w:numId w:val="15"/>
        </w:numPr>
        <w:jc w:val="both"/>
      </w:pPr>
      <w:r>
        <w:t xml:space="preserve">Bear the </w:t>
      </w:r>
      <w:r w:rsidR="00F77A72">
        <w:t>n</w:t>
      </w:r>
      <w:r>
        <w:t>ame and number indicated in the Invitation for Bids.</w:t>
      </w:r>
    </w:p>
    <w:p w:rsidR="00F77A72" w:rsidRDefault="00F77A72" w:rsidP="00F77A72">
      <w:pPr>
        <w:pStyle w:val="NoSpacing"/>
        <w:ind w:left="1080"/>
        <w:jc w:val="both"/>
      </w:pPr>
    </w:p>
    <w:p w:rsidR="00D16636" w:rsidRDefault="00D16636" w:rsidP="00486177">
      <w:pPr>
        <w:pStyle w:val="NoSpacing"/>
        <w:numPr>
          <w:ilvl w:val="1"/>
          <w:numId w:val="18"/>
        </w:numPr>
        <w:jc w:val="both"/>
      </w:pPr>
      <w:r>
        <w:t xml:space="preserve">The inner </w:t>
      </w:r>
      <w:r w:rsidR="00F77A72">
        <w:t>e</w:t>
      </w:r>
      <w:r>
        <w:t xml:space="preserve">nvelopes shall also </w:t>
      </w:r>
      <w:proofErr w:type="gramStart"/>
      <w:r w:rsidR="00486177">
        <w:t>indicated</w:t>
      </w:r>
      <w:proofErr w:type="gramEnd"/>
      <w:r>
        <w:t xml:space="preserve"> the name and address of the bidder to enable the bid to be returned unopened in case it is declared as non-responsive" or "late"</w:t>
      </w:r>
      <w:r w:rsidR="00486177">
        <w:t>.</w:t>
      </w:r>
    </w:p>
    <w:p w:rsidR="00486177" w:rsidRDefault="00486177" w:rsidP="00D16636">
      <w:pPr>
        <w:pStyle w:val="NoSpacing"/>
        <w:jc w:val="both"/>
      </w:pPr>
    </w:p>
    <w:p w:rsidR="00D16636" w:rsidRDefault="00D16636" w:rsidP="00486177">
      <w:pPr>
        <w:pStyle w:val="NoSpacing"/>
        <w:numPr>
          <w:ilvl w:val="1"/>
          <w:numId w:val="18"/>
        </w:numPr>
        <w:jc w:val="both"/>
      </w:pPr>
      <w:r>
        <w:t xml:space="preserve">If the outer as well as inner </w:t>
      </w:r>
      <w:r w:rsidR="00486177">
        <w:t>envelopes</w:t>
      </w:r>
      <w:r>
        <w:t xml:space="preserve"> ar</w:t>
      </w:r>
      <w:r w:rsidR="00486177">
        <w:t>e</w:t>
      </w:r>
      <w:r>
        <w:t xml:space="preserve"> not sealed and marked as required by instruction lo bidders, the Procuring Agency shall assume no responsibility for the bid's misplacement or premature opening and shall be rejected forth with</w:t>
      </w:r>
      <w:r w:rsidR="00486177">
        <w:t>.</w:t>
      </w:r>
    </w:p>
    <w:p w:rsidR="00486177" w:rsidRDefault="00486177" w:rsidP="00D16636">
      <w:pPr>
        <w:pStyle w:val="NoSpacing"/>
        <w:jc w:val="both"/>
      </w:pPr>
    </w:p>
    <w:p w:rsidR="00D16636" w:rsidRPr="00486177" w:rsidRDefault="00D16636" w:rsidP="00D16636">
      <w:pPr>
        <w:pStyle w:val="NoSpacing"/>
        <w:jc w:val="both"/>
        <w:rPr>
          <w:b/>
          <w:u w:val="single"/>
        </w:rPr>
      </w:pPr>
      <w:r w:rsidRPr="00486177">
        <w:rPr>
          <w:b/>
          <w:u w:val="single"/>
        </w:rPr>
        <w:t>DEADLINE FOR SUBMISSION OF BIDS</w:t>
      </w:r>
    </w:p>
    <w:p w:rsidR="00486177" w:rsidRDefault="00486177" w:rsidP="00D16636">
      <w:pPr>
        <w:pStyle w:val="NoSpacing"/>
        <w:jc w:val="both"/>
      </w:pPr>
    </w:p>
    <w:p w:rsidR="00D16636" w:rsidRDefault="00D16636" w:rsidP="00D16636">
      <w:pPr>
        <w:pStyle w:val="NoSpacing"/>
        <w:jc w:val="both"/>
      </w:pPr>
      <w:r>
        <w:t>Bids must be submitted by the bidder and received by the Procuring Agency at the address specified under instruction to bidders, no later than the time and date specified in the Invitation for Bids. The Procuring Agency may, at its discretion, extend this deadline for the submission of bids by amending the bidding documents in accordance with instruction to bidders, in which case all rights and obligations of the Procuring Agency and bidders previously subject to the deadline shall thereafter be subje</w:t>
      </w:r>
      <w:r w:rsidR="00486177">
        <w:t>ct</w:t>
      </w:r>
      <w:r>
        <w:t xml:space="preserve"> to the deadline as extended.</w:t>
      </w:r>
    </w:p>
    <w:p w:rsidR="00486177" w:rsidRDefault="00486177" w:rsidP="00D16636">
      <w:pPr>
        <w:pStyle w:val="NoSpacing"/>
        <w:jc w:val="both"/>
      </w:pPr>
    </w:p>
    <w:p w:rsidR="00D16636" w:rsidRPr="00486177" w:rsidRDefault="00D16636" w:rsidP="00D16636">
      <w:pPr>
        <w:pStyle w:val="NoSpacing"/>
        <w:jc w:val="both"/>
        <w:rPr>
          <w:b/>
          <w:u w:val="single"/>
        </w:rPr>
      </w:pPr>
      <w:r w:rsidRPr="00486177">
        <w:rPr>
          <w:b/>
          <w:u w:val="single"/>
        </w:rPr>
        <w:t>LATE BID</w:t>
      </w:r>
    </w:p>
    <w:p w:rsidR="00486177" w:rsidRDefault="00486177" w:rsidP="00D16636">
      <w:pPr>
        <w:pStyle w:val="NoSpacing"/>
        <w:jc w:val="both"/>
      </w:pPr>
    </w:p>
    <w:p w:rsidR="00D16636" w:rsidRDefault="00D16636" w:rsidP="00D16636">
      <w:pPr>
        <w:pStyle w:val="NoSpacing"/>
        <w:jc w:val="both"/>
      </w:pPr>
      <w:r>
        <w:t>Any bid received by the Procuring Agency after the deadline for submission of bids prescribed by the Procuring Agency shall be rejected and returned unopened to the bidder.</w:t>
      </w:r>
    </w:p>
    <w:p w:rsidR="00486177" w:rsidRDefault="00486177" w:rsidP="00D16636">
      <w:pPr>
        <w:pStyle w:val="NoSpacing"/>
        <w:jc w:val="both"/>
      </w:pPr>
    </w:p>
    <w:p w:rsidR="00D16636" w:rsidRPr="00486177" w:rsidRDefault="00D16636" w:rsidP="00D16636">
      <w:pPr>
        <w:pStyle w:val="NoSpacing"/>
        <w:jc w:val="both"/>
        <w:rPr>
          <w:b/>
          <w:u w:val="single"/>
        </w:rPr>
      </w:pPr>
      <w:r w:rsidRPr="00486177">
        <w:rPr>
          <w:b/>
          <w:u w:val="single"/>
        </w:rPr>
        <w:t>WITHDRAWAL OF BIDS</w:t>
      </w:r>
    </w:p>
    <w:p w:rsidR="00D16636" w:rsidRDefault="00D16636" w:rsidP="00D16636">
      <w:pPr>
        <w:pStyle w:val="NoSpacing"/>
        <w:jc w:val="both"/>
      </w:pPr>
    </w:p>
    <w:p w:rsidR="00D16636" w:rsidRDefault="00D16636" w:rsidP="00D16636">
      <w:pPr>
        <w:pStyle w:val="NoSpacing"/>
        <w:jc w:val="both"/>
      </w:pPr>
      <w:r>
        <w:t>The bidder may withdraw its bid after the bid's submission and pr</w:t>
      </w:r>
      <w:r w:rsidR="00486177">
        <w:t>i</w:t>
      </w:r>
      <w:r>
        <w:t>or to the dead</w:t>
      </w:r>
      <w:r w:rsidR="00486177">
        <w:t>l</w:t>
      </w:r>
      <w:r>
        <w:t>ine prescribed for submission of bids. No bid may be withdrawn in the interval between the deadline for submission of bids and the expiration of the period of bid validity specified in instruction to bidders.</w:t>
      </w:r>
    </w:p>
    <w:p w:rsidR="00486177" w:rsidRDefault="00486177" w:rsidP="00D16636">
      <w:pPr>
        <w:pStyle w:val="NoSpacing"/>
        <w:jc w:val="both"/>
      </w:pPr>
    </w:p>
    <w:p w:rsidR="00D16636" w:rsidRPr="00486177" w:rsidRDefault="00D16636" w:rsidP="00486177">
      <w:pPr>
        <w:pStyle w:val="NoSpacing"/>
        <w:jc w:val="center"/>
        <w:rPr>
          <w:b/>
          <w:u w:val="single"/>
        </w:rPr>
      </w:pPr>
      <w:r w:rsidRPr="00486177">
        <w:rPr>
          <w:b/>
          <w:u w:val="single"/>
        </w:rPr>
        <w:t>OPENING AND EVALUATION OF BIDS</w:t>
      </w:r>
    </w:p>
    <w:p w:rsidR="00486177" w:rsidRDefault="00486177" w:rsidP="00D16636">
      <w:pPr>
        <w:pStyle w:val="NoSpacing"/>
        <w:jc w:val="both"/>
      </w:pPr>
    </w:p>
    <w:p w:rsidR="00D16636" w:rsidRPr="00486177" w:rsidRDefault="00D16636" w:rsidP="00D16636">
      <w:pPr>
        <w:pStyle w:val="NoSpacing"/>
        <w:jc w:val="both"/>
        <w:rPr>
          <w:b/>
          <w:u w:val="single"/>
        </w:rPr>
      </w:pPr>
      <w:r w:rsidRPr="00486177">
        <w:rPr>
          <w:b/>
          <w:u w:val="single"/>
        </w:rPr>
        <w:t>OPENING OF BIDS</w:t>
      </w:r>
    </w:p>
    <w:p w:rsidR="006F6FF8" w:rsidRDefault="006F6FF8" w:rsidP="006F6FF8">
      <w:pPr>
        <w:pStyle w:val="NoSpacing"/>
        <w:jc w:val="both"/>
      </w:pPr>
    </w:p>
    <w:p w:rsidR="00486177" w:rsidRDefault="00486177" w:rsidP="00486177">
      <w:pPr>
        <w:pStyle w:val="NoSpacing"/>
        <w:jc w:val="both"/>
      </w:pPr>
      <w:r>
        <w:t>The Procuring Agency shall initially open only the envelope marked "TECHNICAL PROPOSAL" in the presence of bidders' representatives who choose to attend, at the time, on the date, and at the place specified in the Invitation for Bids. The bidders' representatives who are present shall sign the Attendance Sheet evidencing their attendance. However, the envelope marked as "FINANCIAL PROPOSAL if it is sealed shall be retained in the custody of Procuring Agency without being opened and till completion of the evaluation process.</w:t>
      </w:r>
    </w:p>
    <w:p w:rsidR="00FD10D1" w:rsidRDefault="00FD10D1" w:rsidP="00486177">
      <w:pPr>
        <w:pStyle w:val="NoSpacing"/>
        <w:jc w:val="both"/>
      </w:pPr>
    </w:p>
    <w:p w:rsidR="00486177" w:rsidRDefault="00486177" w:rsidP="00486177">
      <w:pPr>
        <w:pStyle w:val="NoSpacing"/>
        <w:jc w:val="both"/>
      </w:pPr>
      <w:r>
        <w:t>The bidders' names, item</w:t>
      </w:r>
      <w:r w:rsidR="00FD10D1">
        <w:t>(</w:t>
      </w:r>
      <w:r>
        <w:t>s) for which they quoted their rate and such other details as the Procuring Agency, at its discretion, may consider appropriate, shall be announced at the opening of technical proposal. No bid shall be rejected at technical proposal/bid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FD10D1" w:rsidRDefault="00FD10D1" w:rsidP="00486177">
      <w:pPr>
        <w:pStyle w:val="NoSpacing"/>
        <w:jc w:val="both"/>
      </w:pPr>
    </w:p>
    <w:p w:rsidR="00486177" w:rsidRDefault="00486177" w:rsidP="00486177">
      <w:pPr>
        <w:pStyle w:val="NoSpacing"/>
        <w:jc w:val="both"/>
      </w:pPr>
      <w:r>
        <w:t xml:space="preserve">The Procuring Agency shall prepare minutes of the bids opening (technical </w:t>
      </w:r>
      <w:proofErr w:type="spellStart"/>
      <w:r>
        <w:t>andfinancial</w:t>
      </w:r>
      <w:proofErr w:type="spellEnd"/>
      <w:r>
        <w:t>).</w:t>
      </w:r>
    </w:p>
    <w:p w:rsidR="00FD10D1" w:rsidRDefault="00FD10D1" w:rsidP="00486177">
      <w:pPr>
        <w:pStyle w:val="NoSpacing"/>
        <w:jc w:val="both"/>
      </w:pPr>
    </w:p>
    <w:p w:rsidR="00486177" w:rsidRPr="00BD780A" w:rsidRDefault="00486177" w:rsidP="00486177">
      <w:pPr>
        <w:pStyle w:val="NoSpacing"/>
        <w:jc w:val="both"/>
        <w:rPr>
          <w:b/>
          <w:u w:val="single"/>
        </w:rPr>
      </w:pPr>
      <w:r w:rsidRPr="00BD780A">
        <w:rPr>
          <w:b/>
          <w:u w:val="single"/>
        </w:rPr>
        <w:t>CLARIFICATION OF BIDS</w:t>
      </w:r>
    </w:p>
    <w:p w:rsidR="00FD10D1" w:rsidRDefault="00FD10D1" w:rsidP="00486177">
      <w:pPr>
        <w:pStyle w:val="NoSpacing"/>
        <w:jc w:val="both"/>
      </w:pPr>
    </w:p>
    <w:p w:rsidR="00486177" w:rsidRDefault="00486177" w:rsidP="00486177">
      <w:pPr>
        <w:pStyle w:val="NoSpacing"/>
        <w:jc w:val="both"/>
      </w:pPr>
      <w: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D780A" w:rsidRDefault="00BD780A" w:rsidP="00486177">
      <w:pPr>
        <w:pStyle w:val="NoSpacing"/>
        <w:jc w:val="both"/>
      </w:pPr>
    </w:p>
    <w:p w:rsidR="00486177" w:rsidRPr="00BD780A" w:rsidRDefault="00486177" w:rsidP="00486177">
      <w:pPr>
        <w:pStyle w:val="NoSpacing"/>
        <w:jc w:val="both"/>
        <w:rPr>
          <w:b/>
          <w:u w:val="single"/>
        </w:rPr>
      </w:pPr>
      <w:r w:rsidRPr="00BD780A">
        <w:rPr>
          <w:b/>
          <w:u w:val="single"/>
        </w:rPr>
        <w:t>PRELIMINARY EXAMINATION</w:t>
      </w:r>
    </w:p>
    <w:p w:rsidR="00BD780A" w:rsidRDefault="00BD780A" w:rsidP="00486177">
      <w:pPr>
        <w:pStyle w:val="NoSpacing"/>
        <w:jc w:val="both"/>
      </w:pPr>
    </w:p>
    <w:p w:rsidR="00486177" w:rsidRDefault="00486177" w:rsidP="00486177">
      <w:pPr>
        <w:pStyle w:val="NoSpacing"/>
        <w:jc w:val="both"/>
      </w:pPr>
      <w: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D780A" w:rsidRDefault="00BD780A" w:rsidP="00486177">
      <w:pPr>
        <w:pStyle w:val="NoSpacing"/>
        <w:jc w:val="both"/>
      </w:pPr>
    </w:p>
    <w:p w:rsidR="00486177" w:rsidRDefault="00486177" w:rsidP="00486177">
      <w:pPr>
        <w:pStyle w:val="NoSpacing"/>
        <w:jc w:val="both"/>
      </w:pPr>
      <w: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564127" w:rsidRDefault="00564127" w:rsidP="00486177">
      <w:pPr>
        <w:pStyle w:val="NoSpacing"/>
        <w:jc w:val="both"/>
      </w:pPr>
    </w:p>
    <w:p w:rsidR="00486177" w:rsidRDefault="00486177" w:rsidP="00486177">
      <w:pPr>
        <w:pStyle w:val="NoSpacing"/>
        <w:jc w:val="both"/>
      </w:pPr>
      <w:r>
        <w:t>The Procuring Agency may waive any minor informality, nonconformity, or irregularity in a bid which does not constitute a material deviation, provided such waiver does not prejudice or affect the relative ranking of any bidder.</w:t>
      </w:r>
    </w:p>
    <w:p w:rsidR="00564127" w:rsidRDefault="00564127" w:rsidP="00486177">
      <w:pPr>
        <w:pStyle w:val="NoSpacing"/>
        <w:jc w:val="both"/>
      </w:pPr>
    </w:p>
    <w:p w:rsidR="00486177" w:rsidRDefault="00486177" w:rsidP="00486177">
      <w:pPr>
        <w:pStyle w:val="NoSpacing"/>
        <w:jc w:val="both"/>
      </w:pPr>
      <w:r>
        <w:t>If a bid is not substantially responsive, it shall be rejected by the Procuring Agency and may not subsequently be made responsive by the bidder by correction of the nonconformity.</w:t>
      </w:r>
    </w:p>
    <w:p w:rsidR="00564127" w:rsidRDefault="00564127" w:rsidP="00564127">
      <w:pPr>
        <w:pStyle w:val="NoSpacing"/>
        <w:jc w:val="both"/>
      </w:pPr>
    </w:p>
    <w:p w:rsidR="00486177" w:rsidRPr="00564127" w:rsidRDefault="00486177" w:rsidP="00564127">
      <w:pPr>
        <w:pStyle w:val="NoSpacing"/>
        <w:jc w:val="both"/>
        <w:rPr>
          <w:b/>
          <w:u w:val="single"/>
        </w:rPr>
      </w:pPr>
      <w:r w:rsidRPr="00564127">
        <w:rPr>
          <w:b/>
          <w:u w:val="single"/>
        </w:rPr>
        <w:t>EVALUATION &amp; COMPARISON OF BIDS</w:t>
      </w:r>
    </w:p>
    <w:p w:rsidR="00486177" w:rsidRDefault="00486177" w:rsidP="00564127">
      <w:pPr>
        <w:pStyle w:val="NoSpacing"/>
        <w:jc w:val="both"/>
      </w:pPr>
    </w:p>
    <w:p w:rsidR="006F6FF8" w:rsidRPr="00564127" w:rsidRDefault="00486177" w:rsidP="00564127">
      <w:pPr>
        <w:pStyle w:val="NoSpacing"/>
        <w:jc w:val="both"/>
      </w:pPr>
      <w:r>
        <w:t>The Procuring Agency shall evaluat</w:t>
      </w:r>
      <w:r w:rsidRPr="00564127">
        <w:t>e and compare the bids, which have been determined to be substantially responsive.</w:t>
      </w:r>
    </w:p>
    <w:p w:rsidR="006F6FF8" w:rsidRPr="00564127" w:rsidRDefault="006F6FF8" w:rsidP="00564127">
      <w:pPr>
        <w:pStyle w:val="NoSpacing"/>
        <w:jc w:val="both"/>
      </w:pPr>
    </w:p>
    <w:p w:rsidR="00564127" w:rsidRDefault="00564127" w:rsidP="00564127">
      <w:pPr>
        <w:pStyle w:val="NoSpacing"/>
        <w:jc w:val="both"/>
      </w:pPr>
      <w:r w:rsidRPr="00564127">
        <w:t>The Procuring Agency's evaluation of technical proposal/bid shall be on the basis of previous performances, previous test reports, inspection of plant/ factory / premises (if found necessary), previous experience, financial soundness and such other details as the Procuring Agency, at its discretion, may consider appropriate, shall be considered.</w:t>
      </w:r>
    </w:p>
    <w:p w:rsidR="00564127" w:rsidRPr="00564127" w:rsidRDefault="00564127" w:rsidP="00564127">
      <w:pPr>
        <w:pStyle w:val="NoSpacing"/>
        <w:jc w:val="both"/>
      </w:pPr>
    </w:p>
    <w:p w:rsidR="00564127" w:rsidRDefault="00564127" w:rsidP="00564127">
      <w:pPr>
        <w:pStyle w:val="NoSpacing"/>
        <w:jc w:val="both"/>
      </w:pPr>
      <w:r w:rsidRPr="00564127">
        <w:t>However, the evaluation of financial proposal shall be on the basis of price inclusive of prevailing taxes and duties in pursuant to instruction to bidders.</w:t>
      </w:r>
    </w:p>
    <w:p w:rsidR="00564127" w:rsidRPr="00564127" w:rsidRDefault="00564127" w:rsidP="00564127">
      <w:pPr>
        <w:pStyle w:val="NoSpacing"/>
        <w:jc w:val="both"/>
      </w:pPr>
    </w:p>
    <w:p w:rsidR="00564127" w:rsidRPr="00564127" w:rsidRDefault="00564127" w:rsidP="00564127">
      <w:pPr>
        <w:pStyle w:val="NoSpacing"/>
        <w:jc w:val="both"/>
      </w:pPr>
      <w:r w:rsidRPr="00564127">
        <w:t>All bids shall be evaluated in accordance with the evaluation criteria and other terms &amp;conditions set forth in these bidding documents</w:t>
      </w:r>
    </w:p>
    <w:p w:rsidR="00564127" w:rsidRPr="00564127" w:rsidRDefault="00564127" w:rsidP="00564127">
      <w:pPr>
        <w:pStyle w:val="NoSpacing"/>
        <w:jc w:val="both"/>
      </w:pPr>
      <w:r w:rsidRPr="00564127">
        <w:t>A bid once opened in accordance with the prescribed procedure shall be subject to only those rules, regulations and policies that are in force at the time of issue of notice for invitation of bids.</w:t>
      </w:r>
    </w:p>
    <w:p w:rsidR="00564127" w:rsidRDefault="00564127" w:rsidP="00564127">
      <w:pPr>
        <w:pStyle w:val="NoSpacing"/>
        <w:jc w:val="both"/>
      </w:pPr>
    </w:p>
    <w:p w:rsidR="00564127" w:rsidRPr="00564127" w:rsidRDefault="00564127" w:rsidP="00564127">
      <w:pPr>
        <w:pStyle w:val="NoSpacing"/>
        <w:jc w:val="both"/>
        <w:rPr>
          <w:b/>
          <w:u w:val="single"/>
        </w:rPr>
      </w:pPr>
      <w:r w:rsidRPr="00564127">
        <w:rPr>
          <w:b/>
          <w:u w:val="single"/>
        </w:rPr>
        <w:t>EVALUATION CRITERIA</w:t>
      </w:r>
    </w:p>
    <w:p w:rsidR="00564127" w:rsidRPr="00564127" w:rsidRDefault="00564127" w:rsidP="00564127">
      <w:pPr>
        <w:pStyle w:val="NoSpacing"/>
        <w:jc w:val="both"/>
      </w:pPr>
    </w:p>
    <w:p w:rsidR="00564127" w:rsidRPr="00564127" w:rsidRDefault="00564127" w:rsidP="00564127">
      <w:pPr>
        <w:pStyle w:val="NoSpacing"/>
        <w:jc w:val="both"/>
      </w:pPr>
      <w:r w:rsidRPr="00564127">
        <w:t>For the purposes of determining the lowest evaluated bid, facts other than price such as previous performances, previous experience, financial soundness and such other details as the Procuring Agency, at its discretion, may consider appropriate shall be taken into consideration. The following merit system for evaluation factors/ criteria can be applied for the TECHNICAL PROPOSALS initially.</w:t>
      </w:r>
    </w:p>
    <w:p w:rsidR="00564127" w:rsidRDefault="00564127" w:rsidP="00564127">
      <w:pPr>
        <w:pStyle w:val="NoSpacing"/>
        <w:jc w:val="both"/>
      </w:pPr>
    </w:p>
    <w:p w:rsidR="00564127" w:rsidRPr="00564127" w:rsidRDefault="00564127" w:rsidP="00564127">
      <w:pPr>
        <w:pStyle w:val="NoSpacing"/>
        <w:jc w:val="both"/>
        <w:rPr>
          <w:b/>
          <w:u w:val="single"/>
        </w:rPr>
      </w:pPr>
      <w:r w:rsidRPr="00564127">
        <w:rPr>
          <w:b/>
          <w:u w:val="single"/>
        </w:rPr>
        <w:t>BID EVALUATION CRITERIA</w:t>
      </w:r>
    </w:p>
    <w:p w:rsidR="00564127" w:rsidRDefault="00564127" w:rsidP="00564127">
      <w:pPr>
        <w:pStyle w:val="NoSpacing"/>
        <w:jc w:val="both"/>
      </w:pPr>
    </w:p>
    <w:p w:rsidR="00564127" w:rsidRPr="00564127" w:rsidRDefault="00564127" w:rsidP="00564127">
      <w:pPr>
        <w:pStyle w:val="NoSpacing"/>
        <w:jc w:val="both"/>
      </w:pPr>
      <w:r w:rsidRPr="00564127">
        <w:t>For the purposes of evaluation, the word "product</w:t>
      </w:r>
      <w:r w:rsidR="00E46559">
        <w:t>”</w:t>
      </w:r>
      <w:r w:rsidRPr="00564127">
        <w:t xml:space="preserve"> would mean the specific item included in the bidders bid the specific make and model the bidder is including in the bid.</w:t>
      </w:r>
    </w:p>
    <w:p w:rsidR="00E46559" w:rsidRDefault="00E46559" w:rsidP="00564127">
      <w:pPr>
        <w:pStyle w:val="NoSpacing"/>
        <w:jc w:val="both"/>
      </w:pPr>
    </w:p>
    <w:p w:rsidR="00146C04" w:rsidRDefault="00146C04" w:rsidP="00E46559">
      <w:pPr>
        <w:pStyle w:val="NoSpacing"/>
        <w:jc w:val="center"/>
        <w:rPr>
          <w:b/>
          <w:u w:val="single"/>
        </w:rPr>
      </w:pPr>
    </w:p>
    <w:p w:rsidR="00146C04" w:rsidRDefault="00146C04" w:rsidP="00E46559">
      <w:pPr>
        <w:pStyle w:val="NoSpacing"/>
        <w:jc w:val="center"/>
        <w:rPr>
          <w:b/>
          <w:u w:val="single"/>
        </w:rPr>
      </w:pPr>
    </w:p>
    <w:p w:rsidR="006F6FF8" w:rsidRPr="00E46559" w:rsidRDefault="00564127" w:rsidP="00E46559">
      <w:pPr>
        <w:pStyle w:val="NoSpacing"/>
        <w:jc w:val="center"/>
        <w:rPr>
          <w:b/>
          <w:u w:val="single"/>
        </w:rPr>
      </w:pPr>
      <w:r w:rsidRPr="00E46559">
        <w:rPr>
          <w:b/>
          <w:u w:val="single"/>
        </w:rPr>
        <w:t>TECHNICAL EVALUATION CRITERIA</w:t>
      </w:r>
    </w:p>
    <w:p w:rsidR="00E46559" w:rsidRDefault="00E46559" w:rsidP="00564127">
      <w:pPr>
        <w:pStyle w:val="NoSpacing"/>
        <w:jc w:val="both"/>
      </w:pPr>
    </w:p>
    <w:tbl>
      <w:tblPr>
        <w:tblStyle w:val="TableGrid"/>
        <w:tblW w:w="5000" w:type="pct"/>
        <w:tblLook w:val="04A0"/>
      </w:tblPr>
      <w:tblGrid>
        <w:gridCol w:w="782"/>
        <w:gridCol w:w="6373"/>
        <w:gridCol w:w="1535"/>
        <w:gridCol w:w="1462"/>
      </w:tblGrid>
      <w:tr w:rsidR="00352C0D" w:rsidTr="005305C8">
        <w:tc>
          <w:tcPr>
            <w:tcW w:w="385" w:type="pct"/>
          </w:tcPr>
          <w:p w:rsidR="00352C0D" w:rsidRPr="00352C0D" w:rsidRDefault="00352C0D" w:rsidP="00352C0D">
            <w:pPr>
              <w:pStyle w:val="NoSpacing"/>
              <w:jc w:val="center"/>
              <w:rPr>
                <w:b/>
              </w:rPr>
            </w:pPr>
            <w:proofErr w:type="spellStart"/>
            <w:r w:rsidRPr="00352C0D">
              <w:rPr>
                <w:b/>
              </w:rPr>
              <w:t>Sr.No</w:t>
            </w:r>
            <w:proofErr w:type="spellEnd"/>
          </w:p>
        </w:tc>
        <w:tc>
          <w:tcPr>
            <w:tcW w:w="3139" w:type="pct"/>
          </w:tcPr>
          <w:p w:rsidR="00352C0D" w:rsidRPr="00352C0D" w:rsidRDefault="00352C0D" w:rsidP="00352C0D">
            <w:pPr>
              <w:pStyle w:val="NoSpacing"/>
              <w:jc w:val="center"/>
              <w:rPr>
                <w:b/>
              </w:rPr>
            </w:pPr>
            <w:r w:rsidRPr="00352C0D">
              <w:rPr>
                <w:b/>
              </w:rPr>
              <w:t>Evaluation Parameters</w:t>
            </w:r>
          </w:p>
        </w:tc>
        <w:tc>
          <w:tcPr>
            <w:tcW w:w="756" w:type="pct"/>
          </w:tcPr>
          <w:p w:rsidR="00352C0D" w:rsidRPr="00352C0D" w:rsidRDefault="00352C0D" w:rsidP="00352C0D">
            <w:pPr>
              <w:pStyle w:val="NoSpacing"/>
              <w:jc w:val="center"/>
              <w:rPr>
                <w:b/>
              </w:rPr>
            </w:pPr>
            <w:r w:rsidRPr="00352C0D">
              <w:rPr>
                <w:b/>
              </w:rPr>
              <w:t>M/s. XYZ</w:t>
            </w:r>
          </w:p>
        </w:tc>
        <w:tc>
          <w:tcPr>
            <w:tcW w:w="721" w:type="pct"/>
          </w:tcPr>
          <w:p w:rsidR="00352C0D" w:rsidRPr="00352C0D" w:rsidRDefault="00352C0D" w:rsidP="00352C0D">
            <w:pPr>
              <w:pStyle w:val="NoSpacing"/>
              <w:jc w:val="center"/>
              <w:rPr>
                <w:b/>
              </w:rPr>
            </w:pPr>
            <w:r w:rsidRPr="00352C0D">
              <w:rPr>
                <w:b/>
              </w:rPr>
              <w:t>M/s. XYZ</w:t>
            </w:r>
          </w:p>
        </w:tc>
      </w:tr>
      <w:tr w:rsidR="00352C0D" w:rsidTr="005305C8">
        <w:tc>
          <w:tcPr>
            <w:tcW w:w="385" w:type="pct"/>
          </w:tcPr>
          <w:p w:rsidR="00352C0D" w:rsidRDefault="00352C0D" w:rsidP="00352C0D">
            <w:pPr>
              <w:pStyle w:val="NoSpacing"/>
              <w:jc w:val="center"/>
            </w:pPr>
            <w:r>
              <w:t>1</w:t>
            </w:r>
          </w:p>
        </w:tc>
        <w:tc>
          <w:tcPr>
            <w:tcW w:w="3139" w:type="pct"/>
          </w:tcPr>
          <w:p w:rsidR="00352C0D" w:rsidRDefault="00352C0D" w:rsidP="00352C0D">
            <w:pPr>
              <w:pStyle w:val="NoSpacing"/>
            </w:pPr>
            <w:r>
              <w:t>Original receipt of Tender.</w:t>
            </w:r>
          </w:p>
        </w:tc>
        <w:tc>
          <w:tcPr>
            <w:tcW w:w="756" w:type="pct"/>
          </w:tcPr>
          <w:p w:rsidR="00352C0D" w:rsidRDefault="00352C0D" w:rsidP="00352C0D">
            <w:pPr>
              <w:pStyle w:val="NoSpacing"/>
              <w:jc w:val="center"/>
            </w:pPr>
            <w:r>
              <w:t>Yes / No</w:t>
            </w:r>
          </w:p>
        </w:tc>
        <w:tc>
          <w:tcPr>
            <w:tcW w:w="721" w:type="pct"/>
          </w:tcPr>
          <w:p w:rsidR="00352C0D" w:rsidRDefault="00352C0D" w:rsidP="00352C0D">
            <w:pPr>
              <w:pStyle w:val="NoSpacing"/>
              <w:jc w:val="center"/>
            </w:pPr>
            <w:r>
              <w:t>Yes / No</w:t>
            </w:r>
          </w:p>
        </w:tc>
      </w:tr>
      <w:tr w:rsidR="00850B8A" w:rsidTr="005305C8">
        <w:tc>
          <w:tcPr>
            <w:tcW w:w="385" w:type="pct"/>
          </w:tcPr>
          <w:p w:rsidR="00850B8A" w:rsidRDefault="001913E5" w:rsidP="001913E5">
            <w:pPr>
              <w:pStyle w:val="NoSpacing"/>
              <w:jc w:val="center"/>
            </w:pPr>
            <w:r>
              <w:t>2</w:t>
            </w:r>
          </w:p>
        </w:tc>
        <w:tc>
          <w:tcPr>
            <w:tcW w:w="3139" w:type="pct"/>
          </w:tcPr>
          <w:p w:rsidR="00850B8A" w:rsidRDefault="00850B8A" w:rsidP="00564127">
            <w:pPr>
              <w:pStyle w:val="NoSpacing"/>
              <w:jc w:val="both"/>
            </w:pPr>
            <w:r>
              <w:t xml:space="preserve">Affidavit from Bidder regarding non-blacklisting </w:t>
            </w:r>
          </w:p>
          <w:p w:rsidR="00850B8A" w:rsidRDefault="00850B8A" w:rsidP="00564127">
            <w:pPr>
              <w:pStyle w:val="NoSpacing"/>
              <w:jc w:val="both"/>
            </w:pPr>
            <w:r>
              <w:t>(Stamp paper of Rs.100/-)</w:t>
            </w:r>
          </w:p>
        </w:tc>
        <w:tc>
          <w:tcPr>
            <w:tcW w:w="756" w:type="pct"/>
          </w:tcPr>
          <w:p w:rsidR="00850B8A" w:rsidRDefault="00850B8A" w:rsidP="005F7B0A">
            <w:pPr>
              <w:pStyle w:val="NoSpacing"/>
              <w:jc w:val="center"/>
            </w:pPr>
            <w:r>
              <w:t>Yes / No</w:t>
            </w:r>
          </w:p>
        </w:tc>
        <w:tc>
          <w:tcPr>
            <w:tcW w:w="721" w:type="pct"/>
          </w:tcPr>
          <w:p w:rsidR="00850B8A" w:rsidRDefault="00850B8A" w:rsidP="005F7B0A">
            <w:pPr>
              <w:pStyle w:val="NoSpacing"/>
              <w:jc w:val="center"/>
            </w:pPr>
            <w:r>
              <w:t>Yes / No</w:t>
            </w:r>
          </w:p>
        </w:tc>
      </w:tr>
      <w:tr w:rsidR="00850B8A" w:rsidTr="005305C8">
        <w:tc>
          <w:tcPr>
            <w:tcW w:w="385" w:type="pct"/>
          </w:tcPr>
          <w:p w:rsidR="00850B8A" w:rsidRDefault="001913E5" w:rsidP="001913E5">
            <w:pPr>
              <w:pStyle w:val="NoSpacing"/>
              <w:jc w:val="center"/>
            </w:pPr>
            <w:r>
              <w:t>3</w:t>
            </w:r>
          </w:p>
        </w:tc>
        <w:tc>
          <w:tcPr>
            <w:tcW w:w="3139" w:type="pct"/>
          </w:tcPr>
          <w:p w:rsidR="00850B8A" w:rsidRDefault="00850B8A" w:rsidP="00564127">
            <w:pPr>
              <w:pStyle w:val="NoSpacing"/>
              <w:jc w:val="both"/>
            </w:pPr>
            <w:r>
              <w:t xml:space="preserve">Copy of Bid Security (2% earnest money of the estimated cost) (copy with technical proposal and original with financial proposal) </w:t>
            </w:r>
          </w:p>
        </w:tc>
        <w:tc>
          <w:tcPr>
            <w:tcW w:w="756" w:type="pct"/>
          </w:tcPr>
          <w:p w:rsidR="00850B8A" w:rsidRDefault="00850B8A" w:rsidP="005F7B0A">
            <w:pPr>
              <w:pStyle w:val="NoSpacing"/>
              <w:jc w:val="center"/>
            </w:pPr>
            <w:r>
              <w:t>Yes / No</w:t>
            </w:r>
          </w:p>
        </w:tc>
        <w:tc>
          <w:tcPr>
            <w:tcW w:w="721" w:type="pct"/>
          </w:tcPr>
          <w:p w:rsidR="00850B8A" w:rsidRDefault="00850B8A" w:rsidP="005F7B0A">
            <w:pPr>
              <w:pStyle w:val="NoSpacing"/>
              <w:jc w:val="center"/>
            </w:pPr>
            <w:r>
              <w:t>Yes / No</w:t>
            </w:r>
          </w:p>
        </w:tc>
      </w:tr>
      <w:tr w:rsidR="00850B8A" w:rsidTr="005305C8">
        <w:tc>
          <w:tcPr>
            <w:tcW w:w="385" w:type="pct"/>
          </w:tcPr>
          <w:p w:rsidR="00850B8A" w:rsidRDefault="001913E5" w:rsidP="001913E5">
            <w:pPr>
              <w:pStyle w:val="NoSpacing"/>
              <w:jc w:val="center"/>
            </w:pPr>
            <w:r>
              <w:t>4</w:t>
            </w:r>
          </w:p>
        </w:tc>
        <w:tc>
          <w:tcPr>
            <w:tcW w:w="3139" w:type="pct"/>
          </w:tcPr>
          <w:p w:rsidR="00850B8A" w:rsidRDefault="00850B8A" w:rsidP="00564127">
            <w:pPr>
              <w:pStyle w:val="NoSpacing"/>
              <w:jc w:val="both"/>
            </w:pPr>
            <w:r>
              <w:t xml:space="preserve">NTN Registration Certificate </w:t>
            </w:r>
          </w:p>
        </w:tc>
        <w:tc>
          <w:tcPr>
            <w:tcW w:w="756" w:type="pct"/>
          </w:tcPr>
          <w:p w:rsidR="00850B8A" w:rsidRDefault="00850B8A" w:rsidP="005F7B0A">
            <w:pPr>
              <w:pStyle w:val="NoSpacing"/>
              <w:jc w:val="center"/>
            </w:pPr>
            <w:r>
              <w:t>Yes / No</w:t>
            </w:r>
          </w:p>
        </w:tc>
        <w:tc>
          <w:tcPr>
            <w:tcW w:w="721" w:type="pct"/>
          </w:tcPr>
          <w:p w:rsidR="00850B8A" w:rsidRDefault="00850B8A" w:rsidP="005F7B0A">
            <w:pPr>
              <w:pStyle w:val="NoSpacing"/>
              <w:jc w:val="center"/>
            </w:pPr>
            <w:r>
              <w:t>Yes / No</w:t>
            </w:r>
          </w:p>
        </w:tc>
      </w:tr>
      <w:tr w:rsidR="00850B8A" w:rsidTr="005305C8">
        <w:tc>
          <w:tcPr>
            <w:tcW w:w="385" w:type="pct"/>
          </w:tcPr>
          <w:p w:rsidR="00850B8A" w:rsidRDefault="001913E5" w:rsidP="001913E5">
            <w:pPr>
              <w:pStyle w:val="NoSpacing"/>
              <w:jc w:val="center"/>
            </w:pPr>
            <w:r>
              <w:t>5</w:t>
            </w:r>
          </w:p>
        </w:tc>
        <w:tc>
          <w:tcPr>
            <w:tcW w:w="3139" w:type="pct"/>
          </w:tcPr>
          <w:p w:rsidR="00850B8A" w:rsidRDefault="00850B8A" w:rsidP="00564127">
            <w:pPr>
              <w:pStyle w:val="NoSpacing"/>
              <w:jc w:val="both"/>
            </w:pPr>
            <w:r>
              <w:t>GST Registration Certificate</w:t>
            </w:r>
          </w:p>
        </w:tc>
        <w:tc>
          <w:tcPr>
            <w:tcW w:w="756" w:type="pct"/>
          </w:tcPr>
          <w:p w:rsidR="00850B8A" w:rsidRDefault="00850B8A" w:rsidP="005F7B0A">
            <w:pPr>
              <w:pStyle w:val="NoSpacing"/>
              <w:jc w:val="center"/>
            </w:pPr>
            <w:r>
              <w:t>Yes / No</w:t>
            </w:r>
          </w:p>
        </w:tc>
        <w:tc>
          <w:tcPr>
            <w:tcW w:w="721" w:type="pct"/>
          </w:tcPr>
          <w:p w:rsidR="00850B8A" w:rsidRDefault="00850B8A" w:rsidP="005F7B0A">
            <w:pPr>
              <w:pStyle w:val="NoSpacing"/>
              <w:jc w:val="center"/>
            </w:pPr>
            <w:r>
              <w:t>Yes / No</w:t>
            </w:r>
          </w:p>
        </w:tc>
      </w:tr>
      <w:tr w:rsidR="00850B8A" w:rsidTr="005305C8">
        <w:tc>
          <w:tcPr>
            <w:tcW w:w="385" w:type="pct"/>
          </w:tcPr>
          <w:p w:rsidR="00850B8A" w:rsidRDefault="001913E5" w:rsidP="001913E5">
            <w:pPr>
              <w:pStyle w:val="NoSpacing"/>
              <w:jc w:val="center"/>
            </w:pPr>
            <w:r>
              <w:t>6</w:t>
            </w:r>
          </w:p>
        </w:tc>
        <w:tc>
          <w:tcPr>
            <w:tcW w:w="3139" w:type="pct"/>
          </w:tcPr>
          <w:p w:rsidR="00850B8A" w:rsidRDefault="00850B8A" w:rsidP="00564127">
            <w:pPr>
              <w:pStyle w:val="NoSpacing"/>
              <w:jc w:val="both"/>
            </w:pPr>
            <w:r>
              <w:t>PEC Certificate C1 with specialization in ME-01</w:t>
            </w:r>
          </w:p>
        </w:tc>
        <w:tc>
          <w:tcPr>
            <w:tcW w:w="756" w:type="pct"/>
          </w:tcPr>
          <w:p w:rsidR="00850B8A" w:rsidRDefault="00850B8A" w:rsidP="005F7B0A">
            <w:pPr>
              <w:pStyle w:val="NoSpacing"/>
              <w:jc w:val="center"/>
            </w:pPr>
            <w:r>
              <w:t>Yes / No</w:t>
            </w:r>
          </w:p>
        </w:tc>
        <w:tc>
          <w:tcPr>
            <w:tcW w:w="721" w:type="pct"/>
          </w:tcPr>
          <w:p w:rsidR="00850B8A" w:rsidRDefault="00850B8A" w:rsidP="005F7B0A">
            <w:pPr>
              <w:pStyle w:val="NoSpacing"/>
              <w:jc w:val="center"/>
            </w:pPr>
            <w:r>
              <w:t>Yes / No</w:t>
            </w:r>
          </w:p>
        </w:tc>
      </w:tr>
      <w:tr w:rsidR="00850B8A" w:rsidTr="005305C8">
        <w:tc>
          <w:tcPr>
            <w:tcW w:w="385" w:type="pct"/>
          </w:tcPr>
          <w:p w:rsidR="00850B8A" w:rsidRDefault="001913E5" w:rsidP="001913E5">
            <w:pPr>
              <w:pStyle w:val="NoSpacing"/>
              <w:jc w:val="center"/>
            </w:pPr>
            <w:r>
              <w:t>7</w:t>
            </w:r>
          </w:p>
        </w:tc>
        <w:tc>
          <w:tcPr>
            <w:tcW w:w="3139" w:type="pct"/>
          </w:tcPr>
          <w:p w:rsidR="00850B8A" w:rsidRDefault="00850B8A" w:rsidP="00564127">
            <w:pPr>
              <w:pStyle w:val="NoSpacing"/>
              <w:jc w:val="both"/>
            </w:pPr>
            <w:r>
              <w:t xml:space="preserve">Bid Validity </w:t>
            </w:r>
          </w:p>
        </w:tc>
        <w:tc>
          <w:tcPr>
            <w:tcW w:w="756" w:type="pct"/>
          </w:tcPr>
          <w:p w:rsidR="00850B8A" w:rsidRDefault="00850B8A" w:rsidP="005F7B0A">
            <w:pPr>
              <w:pStyle w:val="NoSpacing"/>
              <w:jc w:val="center"/>
            </w:pPr>
            <w:r>
              <w:t>Yes / No</w:t>
            </w:r>
          </w:p>
        </w:tc>
        <w:tc>
          <w:tcPr>
            <w:tcW w:w="721" w:type="pct"/>
          </w:tcPr>
          <w:p w:rsidR="00850B8A" w:rsidRDefault="00850B8A" w:rsidP="005F7B0A">
            <w:pPr>
              <w:pStyle w:val="NoSpacing"/>
              <w:jc w:val="center"/>
            </w:pPr>
            <w:r>
              <w:t>Yes / No</w:t>
            </w:r>
          </w:p>
        </w:tc>
      </w:tr>
      <w:tr w:rsidR="00850B8A" w:rsidTr="005305C8">
        <w:tc>
          <w:tcPr>
            <w:tcW w:w="385" w:type="pct"/>
          </w:tcPr>
          <w:p w:rsidR="00850B8A" w:rsidRDefault="001913E5" w:rsidP="001913E5">
            <w:pPr>
              <w:pStyle w:val="NoSpacing"/>
              <w:jc w:val="center"/>
            </w:pPr>
            <w:r>
              <w:t>8</w:t>
            </w:r>
          </w:p>
        </w:tc>
        <w:tc>
          <w:tcPr>
            <w:tcW w:w="3139" w:type="pct"/>
          </w:tcPr>
          <w:p w:rsidR="00850B8A" w:rsidRDefault="00850B8A" w:rsidP="00564127">
            <w:pPr>
              <w:pStyle w:val="NoSpacing"/>
              <w:jc w:val="both"/>
            </w:pPr>
            <w:r>
              <w:t>5-Year experience of similar projects</w:t>
            </w:r>
          </w:p>
        </w:tc>
        <w:tc>
          <w:tcPr>
            <w:tcW w:w="756" w:type="pct"/>
          </w:tcPr>
          <w:p w:rsidR="00850B8A" w:rsidRDefault="00850B8A" w:rsidP="005F7B0A">
            <w:pPr>
              <w:pStyle w:val="NoSpacing"/>
              <w:jc w:val="center"/>
            </w:pPr>
            <w:r>
              <w:t>Yes / No</w:t>
            </w:r>
          </w:p>
        </w:tc>
        <w:tc>
          <w:tcPr>
            <w:tcW w:w="721" w:type="pct"/>
          </w:tcPr>
          <w:p w:rsidR="00850B8A" w:rsidRDefault="00850B8A" w:rsidP="005F7B0A">
            <w:pPr>
              <w:pStyle w:val="NoSpacing"/>
              <w:jc w:val="center"/>
            </w:pPr>
            <w:r>
              <w:t>Yes / No</w:t>
            </w:r>
          </w:p>
        </w:tc>
      </w:tr>
    </w:tbl>
    <w:p w:rsidR="00352C0D" w:rsidRDefault="00352C0D" w:rsidP="00564127">
      <w:pPr>
        <w:pStyle w:val="NoSpacing"/>
        <w:jc w:val="both"/>
      </w:pPr>
    </w:p>
    <w:p w:rsidR="00352C0D" w:rsidRPr="001913E5" w:rsidRDefault="001913E5" w:rsidP="00564127">
      <w:pPr>
        <w:pStyle w:val="NoSpacing"/>
        <w:jc w:val="both"/>
        <w:rPr>
          <w:b/>
          <w:u w:val="single"/>
        </w:rPr>
      </w:pPr>
      <w:r w:rsidRPr="001913E5">
        <w:rPr>
          <w:b/>
          <w:u w:val="single"/>
        </w:rPr>
        <w:t xml:space="preserve">Ordinary Parameters </w:t>
      </w:r>
    </w:p>
    <w:p w:rsidR="00352C0D" w:rsidRDefault="00352C0D" w:rsidP="00564127">
      <w:pPr>
        <w:pStyle w:val="NoSpacing"/>
        <w:jc w:val="both"/>
      </w:pPr>
    </w:p>
    <w:tbl>
      <w:tblPr>
        <w:tblStyle w:val="TableGrid"/>
        <w:tblW w:w="5000" w:type="pct"/>
        <w:tblLook w:val="04A0"/>
      </w:tblPr>
      <w:tblGrid>
        <w:gridCol w:w="812"/>
        <w:gridCol w:w="8227"/>
        <w:gridCol w:w="1113"/>
      </w:tblGrid>
      <w:tr w:rsidR="001913E5" w:rsidTr="005305C8">
        <w:tc>
          <w:tcPr>
            <w:tcW w:w="400" w:type="pct"/>
          </w:tcPr>
          <w:p w:rsidR="001913E5" w:rsidRPr="001913E5" w:rsidRDefault="001913E5" w:rsidP="001913E5">
            <w:pPr>
              <w:pStyle w:val="NoSpacing"/>
              <w:jc w:val="center"/>
              <w:rPr>
                <w:b/>
              </w:rPr>
            </w:pPr>
            <w:proofErr w:type="spellStart"/>
            <w:r w:rsidRPr="001913E5">
              <w:rPr>
                <w:b/>
              </w:rPr>
              <w:t>Sr.No</w:t>
            </w:r>
            <w:proofErr w:type="spellEnd"/>
          </w:p>
        </w:tc>
        <w:tc>
          <w:tcPr>
            <w:tcW w:w="4052" w:type="pct"/>
          </w:tcPr>
          <w:p w:rsidR="001913E5" w:rsidRPr="001913E5" w:rsidRDefault="001913E5" w:rsidP="001913E5">
            <w:pPr>
              <w:pStyle w:val="NoSpacing"/>
              <w:jc w:val="center"/>
              <w:rPr>
                <w:b/>
              </w:rPr>
            </w:pPr>
            <w:r w:rsidRPr="001913E5">
              <w:rPr>
                <w:b/>
              </w:rPr>
              <w:t>Attributes</w:t>
            </w:r>
          </w:p>
        </w:tc>
        <w:tc>
          <w:tcPr>
            <w:tcW w:w="548" w:type="pct"/>
          </w:tcPr>
          <w:p w:rsidR="001913E5" w:rsidRPr="001913E5" w:rsidRDefault="001913E5" w:rsidP="001913E5">
            <w:pPr>
              <w:pStyle w:val="NoSpacing"/>
              <w:jc w:val="center"/>
              <w:rPr>
                <w:b/>
              </w:rPr>
            </w:pPr>
            <w:r w:rsidRPr="001913E5">
              <w:rPr>
                <w:b/>
              </w:rPr>
              <w:t>Remarks</w:t>
            </w:r>
          </w:p>
        </w:tc>
      </w:tr>
      <w:tr w:rsidR="001913E5" w:rsidTr="005305C8">
        <w:tc>
          <w:tcPr>
            <w:tcW w:w="400" w:type="pct"/>
          </w:tcPr>
          <w:p w:rsidR="001913E5" w:rsidRDefault="001913E5" w:rsidP="001913E5">
            <w:pPr>
              <w:pStyle w:val="NoSpacing"/>
              <w:jc w:val="center"/>
            </w:pPr>
            <w:r>
              <w:t>1</w:t>
            </w:r>
          </w:p>
        </w:tc>
        <w:tc>
          <w:tcPr>
            <w:tcW w:w="4052" w:type="pct"/>
          </w:tcPr>
          <w:p w:rsidR="001913E5" w:rsidRPr="001913E5" w:rsidRDefault="001913E5" w:rsidP="00564127">
            <w:pPr>
              <w:pStyle w:val="NoSpacing"/>
              <w:jc w:val="both"/>
              <w:rPr>
                <w:b/>
              </w:rPr>
            </w:pPr>
            <w:r w:rsidRPr="001913E5">
              <w:rPr>
                <w:b/>
              </w:rPr>
              <w:t xml:space="preserve">Experience Record </w:t>
            </w:r>
          </w:p>
          <w:p w:rsidR="001913E5" w:rsidRDefault="001913E5" w:rsidP="00564127">
            <w:pPr>
              <w:pStyle w:val="NoSpacing"/>
              <w:jc w:val="both"/>
            </w:pPr>
            <w:r>
              <w:t>Experience in operating and maintaining HVAC system in public or private sector multi-story buildings having centralized HVAC system.</w:t>
            </w:r>
          </w:p>
          <w:p w:rsidR="00F97110" w:rsidRDefault="001913E5" w:rsidP="001913E5">
            <w:pPr>
              <w:pStyle w:val="NoSpacing"/>
              <w:numPr>
                <w:ilvl w:val="0"/>
                <w:numId w:val="19"/>
              </w:numPr>
              <w:jc w:val="both"/>
            </w:pPr>
            <w:r>
              <w:t>5 marks for each facility with the capacity</w:t>
            </w:r>
            <w:r w:rsidR="00F97110">
              <w:t xml:space="preserve"> 250 tons or above.</w:t>
            </w:r>
          </w:p>
          <w:p w:rsidR="001913E5" w:rsidRDefault="00F97110" w:rsidP="00564127">
            <w:pPr>
              <w:pStyle w:val="NoSpacing"/>
              <w:numPr>
                <w:ilvl w:val="0"/>
                <w:numId w:val="19"/>
              </w:numPr>
              <w:jc w:val="both"/>
            </w:pPr>
            <w:r>
              <w:t xml:space="preserve">(2 x 5 marks) =10 Maximum Marks </w:t>
            </w:r>
          </w:p>
        </w:tc>
        <w:tc>
          <w:tcPr>
            <w:tcW w:w="548" w:type="pct"/>
            <w:vAlign w:val="center"/>
          </w:tcPr>
          <w:p w:rsidR="001913E5" w:rsidRDefault="00B00B02" w:rsidP="005305C8">
            <w:pPr>
              <w:pStyle w:val="NoSpacing"/>
              <w:jc w:val="center"/>
            </w:pPr>
            <w:r>
              <w:t>20</w:t>
            </w:r>
          </w:p>
        </w:tc>
      </w:tr>
      <w:tr w:rsidR="001913E5" w:rsidTr="005305C8">
        <w:tc>
          <w:tcPr>
            <w:tcW w:w="400" w:type="pct"/>
          </w:tcPr>
          <w:p w:rsidR="001913E5" w:rsidRDefault="00F97110" w:rsidP="001913E5">
            <w:pPr>
              <w:pStyle w:val="NoSpacing"/>
              <w:jc w:val="center"/>
            </w:pPr>
            <w:r>
              <w:t>2</w:t>
            </w:r>
          </w:p>
        </w:tc>
        <w:tc>
          <w:tcPr>
            <w:tcW w:w="4052" w:type="pct"/>
          </w:tcPr>
          <w:p w:rsidR="001913E5" w:rsidRDefault="00F97110" w:rsidP="00564127">
            <w:pPr>
              <w:pStyle w:val="NoSpacing"/>
              <w:jc w:val="both"/>
            </w:pPr>
            <w:r>
              <w:t xml:space="preserve">Affidavit </w:t>
            </w:r>
          </w:p>
          <w:p w:rsidR="00F97110" w:rsidRDefault="00F97110" w:rsidP="00564127">
            <w:pPr>
              <w:pStyle w:val="NoSpacing"/>
              <w:jc w:val="both"/>
            </w:pPr>
            <w:r>
              <w:t>An affidavit on stamp paper of Rs.100/-</w:t>
            </w:r>
          </w:p>
          <w:p w:rsidR="00F97110" w:rsidRDefault="00F97110" w:rsidP="00F97110">
            <w:pPr>
              <w:pStyle w:val="NoSpacing"/>
              <w:numPr>
                <w:ilvl w:val="0"/>
                <w:numId w:val="19"/>
              </w:numPr>
              <w:jc w:val="both"/>
            </w:pPr>
            <w:r>
              <w:t>Firm will maintain the equipment and replacement of faulty part will be without any delay.</w:t>
            </w:r>
          </w:p>
        </w:tc>
        <w:tc>
          <w:tcPr>
            <w:tcW w:w="548" w:type="pct"/>
            <w:vAlign w:val="center"/>
          </w:tcPr>
          <w:p w:rsidR="001913E5" w:rsidRDefault="00F97110" w:rsidP="005305C8">
            <w:pPr>
              <w:pStyle w:val="NoSpacing"/>
              <w:jc w:val="center"/>
            </w:pPr>
            <w:r>
              <w:t>10</w:t>
            </w:r>
          </w:p>
        </w:tc>
      </w:tr>
      <w:tr w:rsidR="00F97110" w:rsidTr="005305C8">
        <w:tc>
          <w:tcPr>
            <w:tcW w:w="400" w:type="pct"/>
          </w:tcPr>
          <w:p w:rsidR="00F97110" w:rsidRDefault="00F97110" w:rsidP="001913E5">
            <w:pPr>
              <w:pStyle w:val="NoSpacing"/>
              <w:jc w:val="center"/>
            </w:pPr>
            <w:r>
              <w:t>3</w:t>
            </w:r>
          </w:p>
        </w:tc>
        <w:tc>
          <w:tcPr>
            <w:tcW w:w="4052" w:type="pct"/>
          </w:tcPr>
          <w:p w:rsidR="00F97110" w:rsidRDefault="00F97110" w:rsidP="00564127">
            <w:pPr>
              <w:pStyle w:val="NoSpacing"/>
              <w:jc w:val="both"/>
            </w:pPr>
            <w:r>
              <w:t xml:space="preserve">Rate List of Spare Parts </w:t>
            </w:r>
          </w:p>
        </w:tc>
        <w:tc>
          <w:tcPr>
            <w:tcW w:w="548" w:type="pct"/>
            <w:vAlign w:val="center"/>
          </w:tcPr>
          <w:p w:rsidR="00F97110" w:rsidRDefault="00F97110" w:rsidP="005305C8">
            <w:pPr>
              <w:pStyle w:val="NoSpacing"/>
              <w:jc w:val="center"/>
            </w:pPr>
          </w:p>
        </w:tc>
      </w:tr>
      <w:tr w:rsidR="001913E5" w:rsidTr="005305C8">
        <w:tc>
          <w:tcPr>
            <w:tcW w:w="400" w:type="pct"/>
          </w:tcPr>
          <w:p w:rsidR="001913E5" w:rsidRDefault="001913E5" w:rsidP="001913E5">
            <w:pPr>
              <w:pStyle w:val="NoSpacing"/>
              <w:jc w:val="center"/>
            </w:pPr>
          </w:p>
        </w:tc>
        <w:tc>
          <w:tcPr>
            <w:tcW w:w="4052" w:type="pct"/>
          </w:tcPr>
          <w:p w:rsidR="001913E5" w:rsidRDefault="00F97110" w:rsidP="00F97110">
            <w:pPr>
              <w:pStyle w:val="NoSpacing"/>
              <w:numPr>
                <w:ilvl w:val="0"/>
                <w:numId w:val="19"/>
              </w:numPr>
              <w:jc w:val="both"/>
            </w:pPr>
            <w:r>
              <w:t xml:space="preserve">Firm will be </w:t>
            </w:r>
            <w:proofErr w:type="gramStart"/>
            <w:r>
              <w:t>provide</w:t>
            </w:r>
            <w:proofErr w:type="gramEnd"/>
            <w:r>
              <w:t xml:space="preserve"> rate list of the spare parts of Chillers installed in Hospital. </w:t>
            </w:r>
          </w:p>
        </w:tc>
        <w:tc>
          <w:tcPr>
            <w:tcW w:w="548" w:type="pct"/>
            <w:vAlign w:val="center"/>
          </w:tcPr>
          <w:p w:rsidR="001913E5" w:rsidRDefault="00F97110" w:rsidP="005305C8">
            <w:pPr>
              <w:pStyle w:val="NoSpacing"/>
              <w:jc w:val="center"/>
            </w:pPr>
            <w:r>
              <w:t>10</w:t>
            </w:r>
          </w:p>
        </w:tc>
      </w:tr>
      <w:tr w:rsidR="00F97110" w:rsidTr="005305C8">
        <w:tc>
          <w:tcPr>
            <w:tcW w:w="400" w:type="pct"/>
          </w:tcPr>
          <w:p w:rsidR="00F97110" w:rsidRDefault="00F97110" w:rsidP="001913E5">
            <w:pPr>
              <w:pStyle w:val="NoSpacing"/>
              <w:jc w:val="center"/>
            </w:pPr>
            <w:r>
              <w:t>4</w:t>
            </w:r>
          </w:p>
        </w:tc>
        <w:tc>
          <w:tcPr>
            <w:tcW w:w="4052" w:type="pct"/>
          </w:tcPr>
          <w:p w:rsidR="00F97110" w:rsidRDefault="00F97110" w:rsidP="00F97110">
            <w:pPr>
              <w:pStyle w:val="NoSpacing"/>
              <w:jc w:val="both"/>
            </w:pPr>
            <w:r>
              <w:t xml:space="preserve">Bank Statement last year </w:t>
            </w:r>
          </w:p>
        </w:tc>
        <w:tc>
          <w:tcPr>
            <w:tcW w:w="548" w:type="pct"/>
            <w:vAlign w:val="center"/>
          </w:tcPr>
          <w:p w:rsidR="00F97110" w:rsidRDefault="00B00B02" w:rsidP="005305C8">
            <w:pPr>
              <w:pStyle w:val="NoSpacing"/>
              <w:jc w:val="center"/>
            </w:pPr>
            <w:r>
              <w:t>5</w:t>
            </w:r>
          </w:p>
        </w:tc>
      </w:tr>
      <w:tr w:rsidR="00F97110" w:rsidTr="005305C8">
        <w:tc>
          <w:tcPr>
            <w:tcW w:w="400" w:type="pct"/>
          </w:tcPr>
          <w:p w:rsidR="00F97110" w:rsidRDefault="00F97110" w:rsidP="001913E5">
            <w:pPr>
              <w:pStyle w:val="NoSpacing"/>
              <w:jc w:val="center"/>
            </w:pPr>
            <w:r>
              <w:t>5</w:t>
            </w:r>
          </w:p>
        </w:tc>
        <w:tc>
          <w:tcPr>
            <w:tcW w:w="4052" w:type="pct"/>
          </w:tcPr>
          <w:p w:rsidR="00F97110" w:rsidRDefault="00BF307C" w:rsidP="00F97110">
            <w:pPr>
              <w:pStyle w:val="NoSpacing"/>
              <w:jc w:val="both"/>
            </w:pPr>
            <w:r>
              <w:t xml:space="preserve">NTN with </w:t>
            </w:r>
            <w:r w:rsidR="00F97110">
              <w:t xml:space="preserve">Income Tax Return last year </w:t>
            </w:r>
            <w:r>
              <w:t>(</w:t>
            </w:r>
            <w:r w:rsidR="00B00B02">
              <w:t>3</w:t>
            </w:r>
            <w:r>
              <w:t xml:space="preserve">-Mraks) </w:t>
            </w:r>
          </w:p>
          <w:p w:rsidR="00BF307C" w:rsidRDefault="00BF307C" w:rsidP="00F97110">
            <w:pPr>
              <w:pStyle w:val="NoSpacing"/>
              <w:jc w:val="both"/>
            </w:pPr>
            <w:r>
              <w:t>General Sales Tax (</w:t>
            </w:r>
            <w:r w:rsidR="00B00B02">
              <w:t>1</w:t>
            </w:r>
            <w:r>
              <w:t>-Mark)</w:t>
            </w:r>
          </w:p>
          <w:p w:rsidR="00BF307C" w:rsidRDefault="00BF307C" w:rsidP="00B00B02">
            <w:pPr>
              <w:pStyle w:val="NoSpacing"/>
              <w:jc w:val="both"/>
            </w:pPr>
            <w:r>
              <w:t>Professional Tax Certificate (</w:t>
            </w:r>
            <w:r w:rsidR="00B00B02">
              <w:t>1</w:t>
            </w:r>
            <w:r>
              <w:t xml:space="preserve">-Mark)  </w:t>
            </w:r>
          </w:p>
        </w:tc>
        <w:tc>
          <w:tcPr>
            <w:tcW w:w="548" w:type="pct"/>
            <w:vAlign w:val="center"/>
          </w:tcPr>
          <w:p w:rsidR="00F97110" w:rsidRDefault="00B00B02" w:rsidP="005305C8">
            <w:pPr>
              <w:pStyle w:val="NoSpacing"/>
              <w:jc w:val="center"/>
            </w:pPr>
            <w:r>
              <w:t>5</w:t>
            </w:r>
          </w:p>
        </w:tc>
      </w:tr>
      <w:tr w:rsidR="00F97110" w:rsidTr="005305C8">
        <w:tc>
          <w:tcPr>
            <w:tcW w:w="400" w:type="pct"/>
          </w:tcPr>
          <w:p w:rsidR="00F97110" w:rsidRDefault="00F97110" w:rsidP="001913E5">
            <w:pPr>
              <w:pStyle w:val="NoSpacing"/>
              <w:jc w:val="center"/>
            </w:pPr>
            <w:r>
              <w:t>6</w:t>
            </w:r>
          </w:p>
        </w:tc>
        <w:tc>
          <w:tcPr>
            <w:tcW w:w="4052" w:type="pct"/>
          </w:tcPr>
          <w:p w:rsidR="00F97110" w:rsidRDefault="00BF307C" w:rsidP="00BF307C">
            <w:pPr>
              <w:pStyle w:val="NoSpacing"/>
              <w:jc w:val="both"/>
            </w:pPr>
            <w:r>
              <w:t xml:space="preserve">Form-C / SECP, </w:t>
            </w:r>
            <w:r w:rsidR="00F97110">
              <w:t xml:space="preserve">Incorporation Certificate </w:t>
            </w:r>
            <w:r>
              <w:t>or Partnership deed.</w:t>
            </w:r>
          </w:p>
        </w:tc>
        <w:tc>
          <w:tcPr>
            <w:tcW w:w="548" w:type="pct"/>
            <w:vAlign w:val="center"/>
          </w:tcPr>
          <w:p w:rsidR="00F97110" w:rsidRDefault="00B00B02" w:rsidP="005305C8">
            <w:pPr>
              <w:pStyle w:val="NoSpacing"/>
              <w:jc w:val="center"/>
            </w:pPr>
            <w:r>
              <w:t>10</w:t>
            </w:r>
          </w:p>
        </w:tc>
      </w:tr>
      <w:tr w:rsidR="00BF307C" w:rsidTr="005305C8">
        <w:tc>
          <w:tcPr>
            <w:tcW w:w="400" w:type="pct"/>
          </w:tcPr>
          <w:p w:rsidR="00BF307C" w:rsidRDefault="00BF307C" w:rsidP="001913E5">
            <w:pPr>
              <w:pStyle w:val="NoSpacing"/>
              <w:jc w:val="center"/>
            </w:pPr>
            <w:r>
              <w:t>7</w:t>
            </w:r>
          </w:p>
        </w:tc>
        <w:tc>
          <w:tcPr>
            <w:tcW w:w="4052" w:type="pct"/>
          </w:tcPr>
          <w:p w:rsidR="00BF307C" w:rsidRDefault="00BF307C" w:rsidP="00BF307C">
            <w:pPr>
              <w:pStyle w:val="NoSpacing"/>
              <w:jc w:val="both"/>
            </w:pPr>
            <w:r>
              <w:t xml:space="preserve">Staff for O &amp; M </w:t>
            </w:r>
          </w:p>
          <w:p w:rsidR="00BD4316" w:rsidRDefault="00BD4316" w:rsidP="00BD4316">
            <w:pPr>
              <w:pStyle w:val="NoSpacing"/>
              <w:numPr>
                <w:ilvl w:val="0"/>
                <w:numId w:val="20"/>
              </w:numPr>
              <w:jc w:val="both"/>
            </w:pPr>
            <w:proofErr w:type="spellStart"/>
            <w:r>
              <w:t>B.Sc</w:t>
            </w:r>
            <w:proofErr w:type="spellEnd"/>
            <w:r>
              <w:t xml:space="preserve"> Mechanical Engineer</w:t>
            </w:r>
            <w:r w:rsidR="00B00B02">
              <w:t xml:space="preserve"> - attach CV</w:t>
            </w:r>
            <w:r w:rsidR="00B00B02">
              <w:tab/>
            </w:r>
            <w:r>
              <w:tab/>
              <w:t>1-No.</w:t>
            </w:r>
            <w:r w:rsidR="00B00B02">
              <w:t xml:space="preserve">    (10-marks)</w:t>
            </w:r>
          </w:p>
          <w:p w:rsidR="00BD4316" w:rsidRDefault="00BD4316" w:rsidP="00BD4316">
            <w:pPr>
              <w:pStyle w:val="NoSpacing"/>
              <w:numPr>
                <w:ilvl w:val="0"/>
                <w:numId w:val="20"/>
              </w:numPr>
              <w:jc w:val="both"/>
            </w:pPr>
            <w:r>
              <w:t xml:space="preserve">DAE HVAC / Air Conditioning </w:t>
            </w:r>
            <w:r w:rsidR="00B00B02">
              <w:t>- attach CV</w:t>
            </w:r>
            <w:r w:rsidR="00B00B02">
              <w:tab/>
            </w:r>
            <w:r w:rsidR="00B00B02">
              <w:tab/>
            </w:r>
            <w:r>
              <w:t>2-Nos.</w:t>
            </w:r>
          </w:p>
          <w:p w:rsidR="005F7B0A" w:rsidRDefault="005F7B0A" w:rsidP="00BF307C">
            <w:pPr>
              <w:pStyle w:val="NoSpacing"/>
              <w:numPr>
                <w:ilvl w:val="0"/>
                <w:numId w:val="20"/>
              </w:numPr>
              <w:jc w:val="both"/>
            </w:pPr>
            <w:r>
              <w:t xml:space="preserve">Technical Helpers </w:t>
            </w:r>
            <w:r>
              <w:tab/>
            </w:r>
            <w:r>
              <w:tab/>
            </w:r>
            <w:r>
              <w:tab/>
            </w:r>
            <w:r>
              <w:tab/>
              <w:t xml:space="preserve">2-Nos.  </w:t>
            </w:r>
          </w:p>
          <w:p w:rsidR="00BF307C" w:rsidRDefault="00BD4316" w:rsidP="00BF307C">
            <w:pPr>
              <w:pStyle w:val="NoSpacing"/>
              <w:numPr>
                <w:ilvl w:val="0"/>
                <w:numId w:val="20"/>
              </w:numPr>
              <w:jc w:val="both"/>
            </w:pPr>
            <w:r>
              <w:t xml:space="preserve">Complain attendant </w:t>
            </w:r>
            <w:r>
              <w:tab/>
            </w:r>
            <w:r>
              <w:tab/>
            </w:r>
            <w:r>
              <w:tab/>
            </w:r>
            <w:r w:rsidR="00B00B02">
              <w:tab/>
            </w:r>
            <w:r w:rsidR="005F7B0A">
              <w:t>1</w:t>
            </w:r>
            <w:r>
              <w:t>-Nos.</w:t>
            </w:r>
          </w:p>
          <w:p w:rsidR="005F7B0A" w:rsidRDefault="005F7B0A" w:rsidP="00BF307C">
            <w:pPr>
              <w:pStyle w:val="NoSpacing"/>
              <w:numPr>
                <w:ilvl w:val="0"/>
                <w:numId w:val="20"/>
              </w:numPr>
              <w:jc w:val="both"/>
            </w:pPr>
          </w:p>
        </w:tc>
        <w:tc>
          <w:tcPr>
            <w:tcW w:w="548" w:type="pct"/>
            <w:vAlign w:val="center"/>
          </w:tcPr>
          <w:p w:rsidR="005F7B0A" w:rsidRDefault="005F7B0A" w:rsidP="005305C8">
            <w:pPr>
              <w:pStyle w:val="NoSpacing"/>
              <w:jc w:val="center"/>
            </w:pPr>
          </w:p>
          <w:p w:rsidR="005F7B0A" w:rsidRDefault="005F7B0A" w:rsidP="005305C8">
            <w:pPr>
              <w:pStyle w:val="NoSpacing"/>
              <w:jc w:val="center"/>
            </w:pPr>
            <w:r>
              <w:t>20</w:t>
            </w:r>
          </w:p>
        </w:tc>
      </w:tr>
      <w:tr w:rsidR="001913E5" w:rsidTr="005305C8">
        <w:tc>
          <w:tcPr>
            <w:tcW w:w="400" w:type="pct"/>
          </w:tcPr>
          <w:p w:rsidR="001913E5" w:rsidRDefault="00B00B02" w:rsidP="001913E5">
            <w:pPr>
              <w:pStyle w:val="NoSpacing"/>
              <w:jc w:val="center"/>
            </w:pPr>
            <w:r>
              <w:t>8</w:t>
            </w:r>
          </w:p>
        </w:tc>
        <w:tc>
          <w:tcPr>
            <w:tcW w:w="4052" w:type="pct"/>
          </w:tcPr>
          <w:p w:rsidR="00B00B02" w:rsidRDefault="00B00B02" w:rsidP="00B00B02">
            <w:pPr>
              <w:pStyle w:val="NoSpacing"/>
              <w:numPr>
                <w:ilvl w:val="0"/>
                <w:numId w:val="21"/>
              </w:numPr>
              <w:jc w:val="both"/>
            </w:pPr>
            <w:r w:rsidRPr="00B00B02">
              <w:t xml:space="preserve">Expert </w:t>
            </w:r>
            <w:r w:rsidR="00827DA7">
              <w:t xml:space="preserve">Gas Fired Absorption </w:t>
            </w:r>
            <w:r w:rsidRPr="00B00B02">
              <w:t xml:space="preserve">Chiller operators certified by </w:t>
            </w:r>
            <w:r w:rsidR="00827DA7">
              <w:t xml:space="preserve">Kawasaki Japan or </w:t>
            </w:r>
            <w:proofErr w:type="gramStart"/>
            <w:r w:rsidR="00827DA7">
              <w:t>Authorized</w:t>
            </w:r>
            <w:proofErr w:type="gramEnd"/>
            <w:r w:rsidR="00827DA7">
              <w:t xml:space="preserve"> dealer</w:t>
            </w:r>
            <w:r w:rsidRPr="00B00B02">
              <w:t xml:space="preserve"> that capable to handle the system certificate attached.</w:t>
            </w:r>
          </w:p>
          <w:p w:rsidR="00B00B02" w:rsidRDefault="00B00B02" w:rsidP="00B00B02">
            <w:pPr>
              <w:pStyle w:val="NoSpacing"/>
              <w:ind w:left="720" w:hanging="360"/>
              <w:jc w:val="both"/>
            </w:pPr>
          </w:p>
          <w:p w:rsidR="00B00B02" w:rsidRPr="00B00B02" w:rsidRDefault="00B00B02" w:rsidP="00B00B02">
            <w:pPr>
              <w:pStyle w:val="NoSpacing"/>
              <w:numPr>
                <w:ilvl w:val="0"/>
                <w:numId w:val="22"/>
              </w:numPr>
              <w:ind w:left="720" w:hanging="360"/>
              <w:jc w:val="both"/>
            </w:pPr>
            <w:r w:rsidRPr="00B00B02">
              <w:t xml:space="preserve">Certificate from </w:t>
            </w:r>
            <w:r w:rsidR="00827DA7">
              <w:t xml:space="preserve">Kawasaki Japan or Authorized dealer </w:t>
            </w:r>
            <w:r w:rsidRPr="00B00B02">
              <w:t>Agency must be attached with tender by the tendered, capable to operate Chillers System satisfactorily.</w:t>
            </w:r>
          </w:p>
          <w:p w:rsidR="001913E5" w:rsidRPr="00B00B02" w:rsidRDefault="001913E5" w:rsidP="00564127">
            <w:pPr>
              <w:pStyle w:val="NoSpacing"/>
              <w:jc w:val="both"/>
            </w:pPr>
          </w:p>
        </w:tc>
        <w:tc>
          <w:tcPr>
            <w:tcW w:w="548" w:type="pct"/>
            <w:vAlign w:val="center"/>
          </w:tcPr>
          <w:p w:rsidR="001913E5" w:rsidRDefault="00B00B02" w:rsidP="005305C8">
            <w:pPr>
              <w:pStyle w:val="NoSpacing"/>
              <w:jc w:val="center"/>
            </w:pPr>
            <w:r>
              <w:t>10+10</w:t>
            </w:r>
          </w:p>
        </w:tc>
      </w:tr>
    </w:tbl>
    <w:p w:rsidR="00352C0D" w:rsidRDefault="00352C0D" w:rsidP="00564127">
      <w:pPr>
        <w:pStyle w:val="NoSpacing"/>
        <w:jc w:val="both"/>
      </w:pPr>
    </w:p>
    <w:p w:rsidR="009A2FB7" w:rsidRPr="009A2FB7" w:rsidRDefault="009A2FB7" w:rsidP="009A2FB7">
      <w:pPr>
        <w:pStyle w:val="NoSpacing"/>
        <w:jc w:val="both"/>
        <w:rPr>
          <w:b/>
        </w:rPr>
      </w:pPr>
      <w:r w:rsidRPr="009A2FB7">
        <w:rPr>
          <w:b/>
        </w:rPr>
        <w:t>NOTE</w:t>
      </w:r>
    </w:p>
    <w:p w:rsidR="009A2FB7" w:rsidRDefault="009A2FB7" w:rsidP="009A2FB7">
      <w:pPr>
        <w:pStyle w:val="NoSpacing"/>
        <w:numPr>
          <w:ilvl w:val="0"/>
          <w:numId w:val="23"/>
        </w:numPr>
        <w:jc w:val="both"/>
      </w:pPr>
      <w:r>
        <w:t>Total Evaluation Criteria Marks = 100</w:t>
      </w:r>
    </w:p>
    <w:p w:rsidR="009A2FB7" w:rsidRDefault="009A2FB7" w:rsidP="009A2FB7">
      <w:pPr>
        <w:pStyle w:val="NoSpacing"/>
        <w:numPr>
          <w:ilvl w:val="0"/>
          <w:numId w:val="23"/>
        </w:numPr>
        <w:jc w:val="both"/>
      </w:pPr>
      <w:r>
        <w:t>Bidders need to get at least 70 marks to qualify in technical proposal.</w:t>
      </w:r>
    </w:p>
    <w:p w:rsidR="009A2FB7" w:rsidRDefault="009A2FB7" w:rsidP="009A2FB7">
      <w:pPr>
        <w:pStyle w:val="NoSpacing"/>
        <w:numPr>
          <w:ilvl w:val="0"/>
          <w:numId w:val="23"/>
        </w:numPr>
        <w:jc w:val="both"/>
      </w:pPr>
      <w:r>
        <w:lastRenderedPageBreak/>
        <w:t>Please mark Numbering on each page</w:t>
      </w:r>
    </w:p>
    <w:p w:rsidR="009A2FB7" w:rsidRDefault="009A2FB7" w:rsidP="009A2FB7">
      <w:pPr>
        <w:pStyle w:val="NoSpacing"/>
        <w:numPr>
          <w:ilvl w:val="0"/>
          <w:numId w:val="23"/>
        </w:numPr>
        <w:jc w:val="both"/>
      </w:pPr>
      <w:r>
        <w:t>The firm must submit the tender /quotation with proper book binding and page marking otherwise offer will be straight away rejected.</w:t>
      </w:r>
    </w:p>
    <w:p w:rsidR="009A2FB7" w:rsidRDefault="009A2FB7" w:rsidP="009A2FB7">
      <w:pPr>
        <w:pStyle w:val="NoSpacing"/>
        <w:numPr>
          <w:ilvl w:val="0"/>
          <w:numId w:val="23"/>
        </w:numPr>
        <w:jc w:val="both"/>
      </w:pPr>
      <w:r>
        <w:t>The firm will not quote alternate offer otherwise the bid will be rejected.</w:t>
      </w:r>
    </w:p>
    <w:p w:rsidR="009A2FB7" w:rsidRDefault="009A2FB7" w:rsidP="009A2FB7">
      <w:pPr>
        <w:pStyle w:val="NoSpacing"/>
        <w:numPr>
          <w:ilvl w:val="0"/>
          <w:numId w:val="23"/>
        </w:numPr>
        <w:jc w:val="both"/>
      </w:pPr>
      <w:r>
        <w:t>The bid must comply with the advertised technical specifications of system; incomplete/conditional offer will straight away be rejected.</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CONTACTING THE PROCURING AGENCY</w:t>
      </w:r>
    </w:p>
    <w:p w:rsidR="009A2FB7" w:rsidRDefault="009A2FB7" w:rsidP="009A2FB7">
      <w:pPr>
        <w:pStyle w:val="NoSpacing"/>
        <w:jc w:val="both"/>
      </w:pPr>
    </w:p>
    <w:p w:rsidR="009A2FB7" w:rsidRDefault="009A2FB7" w:rsidP="009A2FB7">
      <w:pPr>
        <w:pStyle w:val="NoSpacing"/>
        <w:jc w:val="both"/>
      </w:pPr>
      <w:r>
        <w:t>No bidder shall contact the Procuring Agency on any matter relating to its bid, from the time of the bid opening to the time the Contract order is awarded. If the bidder wishes to bring additional information to the notice of the Procuring Agency, it should do so in writing. Any effort by a bidder to influence the Procuring Agency in its decisions on bid evaluation, bid comparison, or Contract order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QUALIFICATION &amp; DISQUALIFICATION OF BIDDERS</w:t>
      </w:r>
    </w:p>
    <w:p w:rsidR="009A2FB7" w:rsidRDefault="009A2FB7" w:rsidP="009A2FB7">
      <w:pPr>
        <w:pStyle w:val="NoSpacing"/>
        <w:jc w:val="both"/>
      </w:pPr>
    </w:p>
    <w:p w:rsidR="009A2FB7" w:rsidRDefault="009A2FB7" w:rsidP="009A2FB7">
      <w:pPr>
        <w:pStyle w:val="NoSpacing"/>
        <w:jc w:val="both"/>
      </w:pPr>
      <w:r>
        <w:t>The Procuring Agency shall disqualify a bidder if it finds, at any time, that the information submitted by firm was false and materially inaccurate or incomplete.</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REJECTION OF BIDS</w:t>
      </w:r>
    </w:p>
    <w:p w:rsidR="009A2FB7" w:rsidRDefault="009A2FB7" w:rsidP="009A2FB7">
      <w:pPr>
        <w:pStyle w:val="NoSpacing"/>
        <w:jc w:val="both"/>
      </w:pPr>
    </w:p>
    <w:p w:rsidR="009A2FB7" w:rsidRDefault="009A2FB7" w:rsidP="009A2FB7">
      <w:pPr>
        <w:pStyle w:val="NoSpacing"/>
        <w:jc w:val="both"/>
      </w:pPr>
      <w:r>
        <w:t>The Procuring Agency may reject all bids before the acceptance of bids as per PPRA Rules</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CORRUPT OR FRAUDULENT PRACTICES</w:t>
      </w:r>
    </w:p>
    <w:p w:rsidR="009A2FB7" w:rsidRDefault="009A2FB7" w:rsidP="009A2FB7">
      <w:pPr>
        <w:pStyle w:val="NoSpacing"/>
        <w:jc w:val="both"/>
      </w:pPr>
    </w:p>
    <w:p w:rsidR="009A2FB7" w:rsidRDefault="009A2FB7" w:rsidP="009A2FB7">
      <w:pPr>
        <w:pStyle w:val="NoSpacing"/>
        <w:jc w:val="both"/>
      </w:pPr>
      <w:r>
        <w:t xml:space="preserve">The Procuring Agency requires that the Procuring Agency as well as bidders Contract orders observe the highest standard of ethics during the procurement and execution of such Contract orders. In pursuance of this policy, the Procuring Agency defines, for the purposes of this provision. </w:t>
      </w:r>
      <w:proofErr w:type="gramStart"/>
      <w:r>
        <w:t>the</w:t>
      </w:r>
      <w:proofErr w:type="gramEnd"/>
      <w:r>
        <w:t xml:space="preserve"> terms set forth below as follows:</w:t>
      </w:r>
    </w:p>
    <w:p w:rsidR="009A2FB7" w:rsidRDefault="009A2FB7" w:rsidP="009A2FB7">
      <w:pPr>
        <w:pStyle w:val="NoSpacing"/>
        <w:jc w:val="both"/>
      </w:pPr>
    </w:p>
    <w:p w:rsidR="009A2FB7" w:rsidRDefault="009A2FB7" w:rsidP="009A2FB7">
      <w:pPr>
        <w:pStyle w:val="NoSpacing"/>
        <w:numPr>
          <w:ilvl w:val="0"/>
          <w:numId w:val="24"/>
        </w:numPr>
        <w:jc w:val="both"/>
      </w:pPr>
      <w:r w:rsidRPr="009A2FB7">
        <w:rPr>
          <w:b/>
        </w:rPr>
        <w:t>“corrupt practice"</w:t>
      </w:r>
      <w:r>
        <w:t xml:space="preserve"> means the offering, giving, receiving or soliciting of anything of value to influence the action of a public official in the procurement process or in Contract order execution: and</w:t>
      </w:r>
    </w:p>
    <w:p w:rsidR="009A2FB7" w:rsidRDefault="009A2FB7" w:rsidP="009A2FB7">
      <w:pPr>
        <w:pStyle w:val="NoSpacing"/>
        <w:numPr>
          <w:ilvl w:val="0"/>
          <w:numId w:val="24"/>
        </w:numPr>
        <w:jc w:val="both"/>
      </w:pPr>
      <w:r w:rsidRPr="009A2FB7">
        <w:rPr>
          <w:b/>
        </w:rPr>
        <w:t>"fraudulent practice"</w:t>
      </w:r>
      <w:r>
        <w:t xml:space="preserve"> means a misrepresentation of facts in order to influence a procurement process or the execution of a Contract order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9A2FB7" w:rsidRDefault="009A2FB7" w:rsidP="009A2FB7">
      <w:pPr>
        <w:pStyle w:val="NoSpacing"/>
        <w:numPr>
          <w:ilvl w:val="0"/>
          <w:numId w:val="24"/>
        </w:numPr>
        <w:jc w:val="both"/>
      </w:pPr>
      <w:r>
        <w:t>Shall reject a proposal for award if it determines that the bidder recommended for award has engaged in corrupt or fraudulent practices in competing for the Contract order in question;</w:t>
      </w:r>
    </w:p>
    <w:p w:rsidR="009A2FB7" w:rsidRDefault="009A2FB7" w:rsidP="009A2FB7">
      <w:pPr>
        <w:pStyle w:val="NoSpacing"/>
        <w:numPr>
          <w:ilvl w:val="0"/>
          <w:numId w:val="24"/>
        </w:numPr>
        <w:jc w:val="both"/>
      </w:pPr>
      <w:r>
        <w:t>Shall declare a firm ineligible, either indefinitely or for a stated period of time, to be awarded a Contract order if it at any time determines that the firm has engaged in corrupt or fraudulent practices in competing for, or in executing a Contract order; onus of proof will be on the firm.</w:t>
      </w:r>
    </w:p>
    <w:p w:rsidR="009A2FB7" w:rsidRDefault="009A2FB7" w:rsidP="009A2FB7">
      <w:pPr>
        <w:pStyle w:val="NoSpacing"/>
        <w:jc w:val="both"/>
      </w:pPr>
    </w:p>
    <w:p w:rsidR="00074DB2" w:rsidRDefault="00074DB2" w:rsidP="009A2FB7">
      <w:pPr>
        <w:pStyle w:val="NoSpacing"/>
        <w:jc w:val="center"/>
        <w:rPr>
          <w:b/>
          <w:u w:val="single"/>
        </w:rPr>
      </w:pPr>
    </w:p>
    <w:p w:rsidR="005305C8" w:rsidRDefault="005305C8" w:rsidP="009A2FB7">
      <w:pPr>
        <w:pStyle w:val="NoSpacing"/>
        <w:jc w:val="center"/>
        <w:rPr>
          <w:b/>
          <w:u w:val="single"/>
        </w:rPr>
      </w:pPr>
    </w:p>
    <w:p w:rsidR="005305C8" w:rsidRDefault="005305C8" w:rsidP="009A2FB7">
      <w:pPr>
        <w:pStyle w:val="NoSpacing"/>
        <w:jc w:val="center"/>
        <w:rPr>
          <w:b/>
          <w:u w:val="single"/>
        </w:rPr>
      </w:pPr>
    </w:p>
    <w:p w:rsidR="005305C8" w:rsidRDefault="005305C8" w:rsidP="009A2FB7">
      <w:pPr>
        <w:pStyle w:val="NoSpacing"/>
        <w:jc w:val="center"/>
        <w:rPr>
          <w:b/>
          <w:u w:val="single"/>
        </w:rPr>
      </w:pPr>
    </w:p>
    <w:p w:rsidR="005305C8" w:rsidRDefault="005305C8" w:rsidP="009A2FB7">
      <w:pPr>
        <w:pStyle w:val="NoSpacing"/>
        <w:jc w:val="center"/>
        <w:rPr>
          <w:b/>
          <w:u w:val="single"/>
        </w:rPr>
      </w:pPr>
    </w:p>
    <w:p w:rsidR="009A2FB7" w:rsidRPr="009A2FB7" w:rsidRDefault="009A2FB7" w:rsidP="009A2FB7">
      <w:pPr>
        <w:pStyle w:val="NoSpacing"/>
        <w:jc w:val="center"/>
        <w:rPr>
          <w:b/>
          <w:u w:val="single"/>
        </w:rPr>
      </w:pPr>
      <w:r w:rsidRPr="009A2FB7">
        <w:rPr>
          <w:b/>
          <w:u w:val="single"/>
        </w:rPr>
        <w:t>GENERAL CONDITIONS OF CONTRACT ORDER APPLICATIONS</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USE OF CONTRACT ORDER DOCUMENTS ANDINFORMATION</w:t>
      </w:r>
    </w:p>
    <w:p w:rsidR="009A2FB7" w:rsidRDefault="009A2FB7" w:rsidP="009A2FB7">
      <w:pPr>
        <w:pStyle w:val="NoSpacing"/>
        <w:jc w:val="both"/>
      </w:pPr>
    </w:p>
    <w:p w:rsidR="009A2FB7" w:rsidRDefault="009A2FB7" w:rsidP="009A2FB7">
      <w:pPr>
        <w:pStyle w:val="NoSpacing"/>
        <w:numPr>
          <w:ilvl w:val="0"/>
          <w:numId w:val="25"/>
        </w:numPr>
        <w:jc w:val="both"/>
      </w:pPr>
      <w:r>
        <w:t>The contractor shall not disclose the contract order, or any provision thereof, or any specification, or information furnished by or on behalf of the Procuring Agency in connection therewith, to any person other than a person employed by the contractor in the performance of the Contract order.</w:t>
      </w:r>
    </w:p>
    <w:p w:rsidR="009A2FB7" w:rsidRDefault="009A2FB7" w:rsidP="009A2FB7">
      <w:pPr>
        <w:pStyle w:val="NoSpacing"/>
        <w:numPr>
          <w:ilvl w:val="0"/>
          <w:numId w:val="25"/>
        </w:numPr>
        <w:jc w:val="both"/>
      </w:pPr>
      <w:r>
        <w:t>The contractor shall not, without the Procuring Agency's prior written consent, make use of any document or information enumerated in condition of Contract order except for purposes of performing the contract order.</w:t>
      </w:r>
    </w:p>
    <w:p w:rsidR="009A2FB7" w:rsidRDefault="009A2FB7" w:rsidP="009A2FB7">
      <w:pPr>
        <w:pStyle w:val="NoSpacing"/>
        <w:numPr>
          <w:ilvl w:val="0"/>
          <w:numId w:val="25"/>
        </w:numPr>
        <w:jc w:val="both"/>
      </w:pPr>
      <w:r>
        <w:t>Any document, other than the contract order itself, enumerated in condition of contract order shall remain the property of the Procuring Agency and shall be returned if so required by the Procuring Agency.</w:t>
      </w:r>
    </w:p>
    <w:p w:rsidR="00C41AFE" w:rsidRDefault="00C41AFE" w:rsidP="009A2FB7">
      <w:pPr>
        <w:pStyle w:val="NoSpacing"/>
        <w:jc w:val="both"/>
      </w:pPr>
    </w:p>
    <w:p w:rsidR="009A2FB7" w:rsidRPr="00C41AFE" w:rsidRDefault="009A2FB7" w:rsidP="009A2FB7">
      <w:pPr>
        <w:pStyle w:val="NoSpacing"/>
        <w:jc w:val="both"/>
        <w:rPr>
          <w:b/>
          <w:u w:val="single"/>
        </w:rPr>
      </w:pPr>
      <w:r w:rsidRPr="00C41AFE">
        <w:rPr>
          <w:b/>
          <w:u w:val="single"/>
        </w:rPr>
        <w:t>PATENT RIGHTS</w:t>
      </w:r>
    </w:p>
    <w:p w:rsidR="00C41AFE" w:rsidRDefault="00C41AFE" w:rsidP="009A2FB7">
      <w:pPr>
        <w:pStyle w:val="NoSpacing"/>
        <w:jc w:val="both"/>
      </w:pPr>
    </w:p>
    <w:p w:rsidR="009A2FB7" w:rsidRDefault="009A2FB7" w:rsidP="009A2FB7">
      <w:pPr>
        <w:pStyle w:val="NoSpacing"/>
        <w:jc w:val="both"/>
      </w:pPr>
      <w:r>
        <w:t>The contractor shall indemnify the Procuring Agency against all third-party claims of infringement of patent, trademark, or industrial design rights arising from use of the Repair</w:t>
      </w:r>
      <w:r w:rsidR="00C41AFE">
        <w:t>,</w:t>
      </w:r>
      <w:r>
        <w:t xml:space="preserve"> Operation and maintenance of HVAC Contract.</w:t>
      </w:r>
    </w:p>
    <w:p w:rsidR="00C41AFE" w:rsidRDefault="00C41AFE" w:rsidP="009A2FB7">
      <w:pPr>
        <w:pStyle w:val="NoSpacing"/>
        <w:jc w:val="both"/>
      </w:pPr>
    </w:p>
    <w:p w:rsidR="009A2FB7" w:rsidRPr="00C41AFE" w:rsidRDefault="009A2FB7" w:rsidP="009A2FB7">
      <w:pPr>
        <w:pStyle w:val="NoSpacing"/>
        <w:jc w:val="both"/>
        <w:rPr>
          <w:b/>
          <w:u w:val="single"/>
        </w:rPr>
      </w:pPr>
      <w:r w:rsidRPr="00C41AFE">
        <w:rPr>
          <w:b/>
          <w:u w:val="single"/>
        </w:rPr>
        <w:t>INSPECTIONS</w:t>
      </w:r>
    </w:p>
    <w:p w:rsidR="00C41AFE" w:rsidRDefault="00C41AFE" w:rsidP="009A2FB7">
      <w:pPr>
        <w:pStyle w:val="NoSpacing"/>
        <w:jc w:val="both"/>
      </w:pPr>
    </w:p>
    <w:p w:rsidR="009A2FB7" w:rsidRDefault="009A2FB7" w:rsidP="009A2FB7">
      <w:pPr>
        <w:pStyle w:val="NoSpacing"/>
        <w:jc w:val="both"/>
      </w:pPr>
      <w:r>
        <w:t>The inspection committee constituted by the authority shall inspect the performance of the contractor against repair operation and maintenance contract of HVAC system.</w:t>
      </w:r>
    </w:p>
    <w:p w:rsidR="00C41AFE" w:rsidRDefault="00C41AFE" w:rsidP="009A2FB7">
      <w:pPr>
        <w:pStyle w:val="NoSpacing"/>
        <w:jc w:val="both"/>
      </w:pPr>
    </w:p>
    <w:p w:rsidR="009A2FB7" w:rsidRPr="00C41AFE" w:rsidRDefault="009A2FB7" w:rsidP="009A2FB7">
      <w:pPr>
        <w:pStyle w:val="NoSpacing"/>
        <w:jc w:val="both"/>
        <w:rPr>
          <w:b/>
          <w:u w:val="single"/>
        </w:rPr>
      </w:pPr>
      <w:r w:rsidRPr="00C41AFE">
        <w:rPr>
          <w:b/>
          <w:u w:val="single"/>
        </w:rPr>
        <w:t>DELIVERY AND DOCUMENTS</w:t>
      </w:r>
    </w:p>
    <w:p w:rsidR="00C41AFE" w:rsidRDefault="00C41AFE" w:rsidP="009A2FB7">
      <w:pPr>
        <w:pStyle w:val="NoSpacing"/>
        <w:jc w:val="both"/>
      </w:pPr>
    </w:p>
    <w:p w:rsidR="009A2FB7" w:rsidRDefault="009A2FB7" w:rsidP="009A2FB7">
      <w:pPr>
        <w:pStyle w:val="NoSpacing"/>
        <w:jc w:val="both"/>
      </w:pPr>
      <w:r>
        <w:t>The Contractor in accordance with the terms specified in the Bidding Documents shall make delivery of the goods. The details of documents to be furnished by the Contractor are specified in Special Conditions of the Contract order.</w:t>
      </w:r>
    </w:p>
    <w:p w:rsidR="00C41AFE" w:rsidRDefault="00C41AFE" w:rsidP="009A2FB7">
      <w:pPr>
        <w:pStyle w:val="NoSpacing"/>
        <w:jc w:val="both"/>
      </w:pPr>
    </w:p>
    <w:p w:rsidR="009A2FB7" w:rsidRPr="00C41AFE" w:rsidRDefault="009A2FB7" w:rsidP="009A2FB7">
      <w:pPr>
        <w:pStyle w:val="NoSpacing"/>
        <w:jc w:val="both"/>
        <w:rPr>
          <w:b/>
          <w:u w:val="single"/>
        </w:rPr>
      </w:pPr>
      <w:r w:rsidRPr="00C41AFE">
        <w:rPr>
          <w:b/>
          <w:u w:val="single"/>
        </w:rPr>
        <w:t>TRANSPORTATION</w:t>
      </w:r>
    </w:p>
    <w:p w:rsidR="00C41AFE" w:rsidRDefault="00C41AFE" w:rsidP="009A2FB7">
      <w:pPr>
        <w:pStyle w:val="NoSpacing"/>
        <w:jc w:val="both"/>
      </w:pPr>
    </w:p>
    <w:p w:rsidR="00352C0D" w:rsidRDefault="009A2FB7" w:rsidP="009A2FB7">
      <w:pPr>
        <w:pStyle w:val="NoSpacing"/>
        <w:jc w:val="both"/>
      </w:pPr>
      <w:r>
        <w:t>The contractor shall arrange such transportation of the goods as is required to prevent their damage or deterioration during transit to their destination. All taxes shall be borne by the Contractor. Transportation including loading / unloading of goods shall be arranged and paid for by the Contractor.</w:t>
      </w:r>
    </w:p>
    <w:p w:rsidR="00352C0D" w:rsidRDefault="00352C0D" w:rsidP="00564127">
      <w:pPr>
        <w:pStyle w:val="NoSpacing"/>
        <w:jc w:val="both"/>
      </w:pPr>
    </w:p>
    <w:p w:rsidR="00C41AFE" w:rsidRPr="00C41AFE" w:rsidRDefault="00C41AFE" w:rsidP="00C41AFE">
      <w:pPr>
        <w:pStyle w:val="NoSpacing"/>
        <w:jc w:val="both"/>
        <w:rPr>
          <w:b/>
          <w:u w:val="single"/>
        </w:rPr>
      </w:pPr>
      <w:r w:rsidRPr="00C41AFE">
        <w:rPr>
          <w:b/>
          <w:u w:val="single"/>
        </w:rPr>
        <w:t>PAYMENT</w:t>
      </w:r>
    </w:p>
    <w:p w:rsidR="00C41AFE" w:rsidRDefault="00C41AFE" w:rsidP="00C41AFE">
      <w:pPr>
        <w:pStyle w:val="NoSpacing"/>
        <w:jc w:val="both"/>
      </w:pPr>
    </w:p>
    <w:p w:rsidR="00C41AFE" w:rsidRDefault="00C41AFE" w:rsidP="00C41AFE">
      <w:pPr>
        <w:pStyle w:val="NoSpacing"/>
        <w:jc w:val="both"/>
      </w:pPr>
      <w:r>
        <w:t>The method and conditions of payment to be made to the contractor under this contract order shall be specified in Special Conditions of the contract order. The currency of payment is Pak. Rupees.</w:t>
      </w:r>
    </w:p>
    <w:p w:rsidR="00156C75" w:rsidRDefault="00156C75" w:rsidP="00C41AFE">
      <w:pPr>
        <w:pStyle w:val="NoSpacing"/>
        <w:jc w:val="both"/>
      </w:pPr>
    </w:p>
    <w:p w:rsidR="00C41AFE" w:rsidRPr="00156C75" w:rsidRDefault="00C41AFE" w:rsidP="00C41AFE">
      <w:pPr>
        <w:pStyle w:val="NoSpacing"/>
        <w:jc w:val="both"/>
        <w:rPr>
          <w:b/>
          <w:u w:val="single"/>
        </w:rPr>
      </w:pPr>
      <w:r w:rsidRPr="00156C75">
        <w:rPr>
          <w:b/>
          <w:u w:val="single"/>
        </w:rPr>
        <w:t>PRICES</w:t>
      </w:r>
    </w:p>
    <w:p w:rsidR="00156C75" w:rsidRDefault="00156C75" w:rsidP="00C41AFE">
      <w:pPr>
        <w:pStyle w:val="NoSpacing"/>
        <w:jc w:val="both"/>
      </w:pPr>
    </w:p>
    <w:p w:rsidR="00C41AFE" w:rsidRDefault="00C41AFE" w:rsidP="00C41AFE">
      <w:pPr>
        <w:pStyle w:val="NoSpacing"/>
        <w:jc w:val="both"/>
      </w:pPr>
      <w:r>
        <w:t>The bidder will give a certificate that the price charged are not more than from the prevailing price in the market or any others government institution and if nay discrepancy is found later on the prices charged excess will be covered form the security of the Contract order or his bills.</w:t>
      </w:r>
    </w:p>
    <w:p w:rsidR="00C41AFE" w:rsidRPr="00156C75" w:rsidRDefault="00C41AFE" w:rsidP="00C41AFE">
      <w:pPr>
        <w:pStyle w:val="NoSpacing"/>
        <w:jc w:val="both"/>
        <w:rPr>
          <w:b/>
          <w:u w:val="single"/>
        </w:rPr>
      </w:pPr>
      <w:r w:rsidRPr="00156C75">
        <w:rPr>
          <w:b/>
          <w:u w:val="single"/>
        </w:rPr>
        <w:t>CONTRACT ORDER AMENDMENTS</w:t>
      </w:r>
    </w:p>
    <w:p w:rsidR="00156C75" w:rsidRDefault="00156C75" w:rsidP="00C41AFE">
      <w:pPr>
        <w:pStyle w:val="NoSpacing"/>
        <w:jc w:val="both"/>
      </w:pPr>
    </w:p>
    <w:p w:rsidR="00C41AFE" w:rsidRDefault="00C41AFE" w:rsidP="00C41AFE">
      <w:pPr>
        <w:pStyle w:val="NoSpacing"/>
        <w:jc w:val="both"/>
      </w:pPr>
      <w:r>
        <w:lastRenderedPageBreak/>
        <w:t>No variation in or modification of the terms of the contract order shall be made except by written amendment by the competent authority.</w:t>
      </w:r>
    </w:p>
    <w:p w:rsidR="00C41AFE" w:rsidRDefault="00C41AFE" w:rsidP="00C41AFE">
      <w:pPr>
        <w:pStyle w:val="NoSpacing"/>
        <w:jc w:val="both"/>
      </w:pPr>
      <w:r>
        <w:t>SUB CONTRACT ORDERS</w:t>
      </w:r>
    </w:p>
    <w:p w:rsidR="00C41AFE" w:rsidRDefault="00C41AFE" w:rsidP="00C41AFE">
      <w:pPr>
        <w:pStyle w:val="NoSpacing"/>
        <w:jc w:val="both"/>
      </w:pPr>
      <w:r>
        <w:t>The Contractor shall not be allowed to sublet the job and award sub Contract orders under this Contract order.</w:t>
      </w:r>
    </w:p>
    <w:p w:rsidR="00156C75" w:rsidRDefault="00156C75" w:rsidP="00C41AFE">
      <w:pPr>
        <w:pStyle w:val="NoSpacing"/>
        <w:jc w:val="both"/>
      </w:pPr>
    </w:p>
    <w:p w:rsidR="00C41AFE" w:rsidRPr="00156C75" w:rsidRDefault="00C41AFE" w:rsidP="00C41AFE">
      <w:pPr>
        <w:pStyle w:val="NoSpacing"/>
        <w:jc w:val="both"/>
        <w:rPr>
          <w:b/>
          <w:u w:val="single"/>
        </w:rPr>
      </w:pPr>
      <w:r w:rsidRPr="00156C75">
        <w:rPr>
          <w:b/>
          <w:u w:val="single"/>
        </w:rPr>
        <w:t>TERMINATION FOR DEFAULT</w:t>
      </w:r>
    </w:p>
    <w:p w:rsidR="00156C75" w:rsidRDefault="00156C75" w:rsidP="00C41AFE">
      <w:pPr>
        <w:pStyle w:val="NoSpacing"/>
        <w:jc w:val="both"/>
      </w:pPr>
    </w:p>
    <w:p w:rsidR="00C41AFE" w:rsidRDefault="00C41AFE" w:rsidP="00C41AFE">
      <w:pPr>
        <w:pStyle w:val="NoSpacing"/>
        <w:jc w:val="both"/>
      </w:pPr>
      <w:r>
        <w:t>The Procuring Agency, without prejudice to any other remedy for breach of Contract order, by written notice of default sent to the Contractor, may terminate the Contract order in whole or in part, if the Contractor fails to deliver any or all installments of the goods within the period(s) specified in the Contract order, or within any extension thereof granted by the Procuring Agency; or if the Contractor fails to perform any other obligation(s) under the Contract order and if the Contractor, in the judgment of the Procuring Agency has engaged in corrupt or fraudulent practices in competing for or in executing the Contract order.</w:t>
      </w:r>
    </w:p>
    <w:p w:rsidR="00156C75" w:rsidRDefault="00156C75" w:rsidP="00C41AFE">
      <w:pPr>
        <w:pStyle w:val="NoSpacing"/>
        <w:jc w:val="both"/>
      </w:pPr>
    </w:p>
    <w:p w:rsidR="00C41AFE" w:rsidRPr="00156C75" w:rsidRDefault="00C41AFE" w:rsidP="00C41AFE">
      <w:pPr>
        <w:pStyle w:val="NoSpacing"/>
        <w:jc w:val="both"/>
        <w:rPr>
          <w:b/>
          <w:u w:val="single"/>
        </w:rPr>
      </w:pPr>
      <w:r w:rsidRPr="00156C75">
        <w:rPr>
          <w:b/>
          <w:u w:val="single"/>
        </w:rPr>
        <w:t>FORCE MAJEURE</w:t>
      </w:r>
    </w:p>
    <w:p w:rsidR="00156C75" w:rsidRDefault="00156C75" w:rsidP="00C41AFE">
      <w:pPr>
        <w:pStyle w:val="NoSpacing"/>
        <w:jc w:val="both"/>
      </w:pPr>
    </w:p>
    <w:p w:rsidR="00156C75" w:rsidRDefault="00C41AFE" w:rsidP="00156C75">
      <w:pPr>
        <w:pStyle w:val="NoSpacing"/>
        <w:jc w:val="both"/>
      </w:pPr>
      <w:r>
        <w:t>Notwithstanding the provisions of general conditions of Contract order the Contractor shall not before forfeiture of its Performance Guaranty/ bid Security, or termination/ blacklisting for default if and to the extent that its delay in performance or other failure to perform its obligations under the Contract order is the result of an event of Force Majeure. For the purposes of this clause Force Majeure means an act of God or an event beyond the control of the Contractor and not involving the Contractor's fault or negligence directly or indirectly purporting to mismanagement and/or lack of foresight to handle the situation. Such events may include but are not restricted to acts of the Procuring Agency in its sovereign capacity, wars or revolutions, fires, floods, earthquakes, strikes, epidemics. If a Force Majeure situation arises, the Contractor shall promptly notify the Procuring Agency in writing with sufficient and valid evidence</w:t>
      </w:r>
      <w:r w:rsidR="00156C75">
        <w:t xml:space="preserve"> of such condition and the cause thereof. The Committee of</w:t>
      </w:r>
      <w:r w:rsidR="0067053C">
        <w:t xml:space="preserve"> RIC</w:t>
      </w:r>
      <w:r w:rsidR="003125C1">
        <w:t>-Rawalpindi</w:t>
      </w:r>
      <w:r w:rsidR="00156C75">
        <w:t>, constituted for redresses of grievances, shall examine the pros and cons of the case and all reasonable alternative means for completion of contract order under the Contract order and shall submit its recommendations to the competent authority. However, unless otherwise directed by the Procuring Agency in writing, the Contractor shall continue to perform its obligations under the Contract order as far as is reasonably practical and shall seek reasonable alternative means for performance not prevented by the Force Majeure event.</w:t>
      </w:r>
    </w:p>
    <w:p w:rsidR="003125C1" w:rsidRDefault="003125C1" w:rsidP="00156C75">
      <w:pPr>
        <w:pStyle w:val="NoSpacing"/>
        <w:jc w:val="both"/>
      </w:pPr>
    </w:p>
    <w:p w:rsidR="00156C75" w:rsidRPr="003125C1" w:rsidRDefault="00156C75" w:rsidP="00156C75">
      <w:pPr>
        <w:pStyle w:val="NoSpacing"/>
        <w:jc w:val="both"/>
        <w:rPr>
          <w:b/>
          <w:u w:val="single"/>
        </w:rPr>
      </w:pPr>
      <w:r w:rsidRPr="003125C1">
        <w:rPr>
          <w:b/>
          <w:u w:val="single"/>
        </w:rPr>
        <w:t>TERMINATION FOR INSOLVENCY</w:t>
      </w:r>
    </w:p>
    <w:p w:rsidR="003125C1" w:rsidRDefault="003125C1" w:rsidP="00156C75">
      <w:pPr>
        <w:pStyle w:val="NoSpacing"/>
        <w:jc w:val="both"/>
      </w:pPr>
    </w:p>
    <w:p w:rsidR="00156C75" w:rsidRDefault="00156C75" w:rsidP="00156C75">
      <w:pPr>
        <w:pStyle w:val="NoSpacing"/>
        <w:jc w:val="both"/>
      </w:pPr>
      <w:r>
        <w:t>The Procuring Agency may at any time terminate the Contract order by giving written notice of one-month time to the Contractor if the Contractor becomes bankrupt or otherwise insolvent. In this event, termination shall be without compensation to the Contractor, provided that such termination shall not prejudice or affect any right of action or remedy which has accrued or shall accrue thereafter to the Parties.</w:t>
      </w:r>
    </w:p>
    <w:p w:rsidR="003125C1" w:rsidRDefault="003125C1" w:rsidP="00156C75">
      <w:pPr>
        <w:pStyle w:val="NoSpacing"/>
        <w:jc w:val="both"/>
      </w:pPr>
    </w:p>
    <w:p w:rsidR="00156C75" w:rsidRPr="003125C1" w:rsidRDefault="00156C75" w:rsidP="00156C75">
      <w:pPr>
        <w:pStyle w:val="NoSpacing"/>
        <w:jc w:val="both"/>
        <w:rPr>
          <w:b/>
          <w:u w:val="single"/>
        </w:rPr>
      </w:pPr>
      <w:r w:rsidRPr="003125C1">
        <w:rPr>
          <w:b/>
          <w:u w:val="single"/>
        </w:rPr>
        <w:t>ARBITRATION AND RESOLUTION OF DISPUTES</w:t>
      </w:r>
    </w:p>
    <w:p w:rsidR="003125C1" w:rsidRDefault="003125C1" w:rsidP="00156C75">
      <w:pPr>
        <w:pStyle w:val="NoSpacing"/>
        <w:jc w:val="both"/>
      </w:pPr>
    </w:p>
    <w:p w:rsidR="00156C75" w:rsidRDefault="00156C75" w:rsidP="00156C75">
      <w:pPr>
        <w:pStyle w:val="NoSpacing"/>
        <w:jc w:val="both"/>
      </w:pPr>
      <w:r>
        <w:t>The Procuring Agency and the Contractor shall make every effort to resolve amicably by direct informal negotiation any disagreement or dispute arising between them under or in connection with the Contract order. If, after sixty (60) days from the commencement of such informal negotiations, the Procuring Agency and the Contractor have been unable to resolve amicably a Contract order dispute, either party may require that the dispute be referred to the Arbitrator for resolution through arbitration. In case of any dispute concerning the interpretation and/or application of this Contract order shall be settled through arbitrator (nominated by the BOM of this institution) shall act as sole arbitrator.</w:t>
      </w:r>
    </w:p>
    <w:p w:rsidR="003125C1" w:rsidRDefault="003125C1" w:rsidP="00156C75">
      <w:pPr>
        <w:pStyle w:val="NoSpacing"/>
        <w:jc w:val="both"/>
      </w:pPr>
    </w:p>
    <w:p w:rsidR="00156C75" w:rsidRDefault="00156C75" w:rsidP="00156C75">
      <w:pPr>
        <w:pStyle w:val="NoSpacing"/>
        <w:jc w:val="both"/>
      </w:pPr>
      <w:r>
        <w:t>The decision taken and/or award made by the sole arbitrator shall be final and binding the Parties. However, Jurisdiction of the court will be barred.</w:t>
      </w:r>
    </w:p>
    <w:p w:rsidR="003125C1" w:rsidRDefault="003125C1" w:rsidP="00156C75">
      <w:pPr>
        <w:pStyle w:val="NoSpacing"/>
        <w:jc w:val="both"/>
      </w:pPr>
    </w:p>
    <w:p w:rsidR="00156C75" w:rsidRDefault="00156C75" w:rsidP="00156C75">
      <w:pPr>
        <w:pStyle w:val="NoSpacing"/>
        <w:jc w:val="both"/>
      </w:pPr>
      <w:r>
        <w:t>In Case of any dispute, Parties will go to arbitration; jurisdictions of the any court will be barred.</w:t>
      </w:r>
    </w:p>
    <w:p w:rsidR="00156C75" w:rsidRPr="00F54F7A" w:rsidRDefault="00156C75" w:rsidP="00156C75">
      <w:pPr>
        <w:pStyle w:val="NoSpacing"/>
        <w:jc w:val="both"/>
        <w:rPr>
          <w:b/>
          <w:u w:val="single"/>
        </w:rPr>
      </w:pPr>
      <w:r w:rsidRPr="00F54F7A">
        <w:rPr>
          <w:b/>
          <w:u w:val="single"/>
        </w:rPr>
        <w:t>APPLICABLE LAW</w:t>
      </w:r>
    </w:p>
    <w:p w:rsidR="00F54F7A" w:rsidRDefault="00F54F7A" w:rsidP="00156C75">
      <w:pPr>
        <w:pStyle w:val="NoSpacing"/>
        <w:jc w:val="both"/>
      </w:pPr>
    </w:p>
    <w:p w:rsidR="00156C75" w:rsidRDefault="00156C75" w:rsidP="00156C75">
      <w:pPr>
        <w:pStyle w:val="NoSpacing"/>
        <w:jc w:val="both"/>
      </w:pPr>
      <w:r>
        <w:t>This Contract order shall be governed by the laws of Pakistan and the courts of Pakistan shall have exclusive jurisdiction.</w:t>
      </w:r>
    </w:p>
    <w:p w:rsidR="00F54F7A" w:rsidRDefault="00F54F7A" w:rsidP="00156C75">
      <w:pPr>
        <w:pStyle w:val="NoSpacing"/>
        <w:jc w:val="both"/>
      </w:pPr>
    </w:p>
    <w:p w:rsidR="00156C75" w:rsidRPr="00F54F7A" w:rsidRDefault="00156C75" w:rsidP="00156C75">
      <w:pPr>
        <w:pStyle w:val="NoSpacing"/>
        <w:jc w:val="both"/>
        <w:rPr>
          <w:b/>
          <w:u w:val="single"/>
        </w:rPr>
      </w:pPr>
      <w:r w:rsidRPr="00F54F7A">
        <w:rPr>
          <w:b/>
          <w:u w:val="single"/>
        </w:rPr>
        <w:t>NOTICES</w:t>
      </w:r>
    </w:p>
    <w:p w:rsidR="00F54F7A" w:rsidRDefault="00F54F7A" w:rsidP="00156C75">
      <w:pPr>
        <w:pStyle w:val="NoSpacing"/>
        <w:jc w:val="both"/>
      </w:pPr>
    </w:p>
    <w:p w:rsidR="00156C75" w:rsidRDefault="00156C75" w:rsidP="00F54F7A">
      <w:pPr>
        <w:pStyle w:val="NoSpacing"/>
        <w:numPr>
          <w:ilvl w:val="0"/>
          <w:numId w:val="26"/>
        </w:numPr>
        <w:jc w:val="both"/>
      </w:pPr>
      <w:r>
        <w:t>Any Notice given by one party to the other pursuant to this Contract order shall be sent to the other party in writing and confirmed to other party's address specified in Special Conditions of Contract order.</w:t>
      </w:r>
    </w:p>
    <w:p w:rsidR="00156C75" w:rsidRDefault="00156C75" w:rsidP="00156C75">
      <w:pPr>
        <w:pStyle w:val="NoSpacing"/>
        <w:numPr>
          <w:ilvl w:val="0"/>
          <w:numId w:val="26"/>
        </w:numPr>
        <w:jc w:val="both"/>
      </w:pPr>
      <w:r>
        <w:t>A notice shall be effective when delivered or on the notice</w:t>
      </w:r>
      <w:r w:rsidR="00F54F7A">
        <w:t xml:space="preserve">'s effective date, whichever is </w:t>
      </w:r>
      <w:r>
        <w:t>later.</w:t>
      </w:r>
    </w:p>
    <w:p w:rsidR="00F54F7A" w:rsidRDefault="00F54F7A" w:rsidP="00156C75">
      <w:pPr>
        <w:pStyle w:val="NoSpacing"/>
        <w:jc w:val="both"/>
      </w:pPr>
    </w:p>
    <w:p w:rsidR="00352C0D" w:rsidRPr="00F54F7A" w:rsidRDefault="00156C75" w:rsidP="00156C75">
      <w:pPr>
        <w:pStyle w:val="NoSpacing"/>
        <w:jc w:val="both"/>
        <w:rPr>
          <w:b/>
          <w:u w:val="single"/>
        </w:rPr>
      </w:pPr>
      <w:r w:rsidRPr="00F54F7A">
        <w:rPr>
          <w:b/>
          <w:u w:val="single"/>
        </w:rPr>
        <w:t>BID SECURITY</w:t>
      </w:r>
    </w:p>
    <w:p w:rsidR="00352C0D" w:rsidRDefault="00352C0D" w:rsidP="00564127">
      <w:pPr>
        <w:pStyle w:val="NoSpacing"/>
        <w:jc w:val="both"/>
      </w:pPr>
    </w:p>
    <w:p w:rsidR="00F54F7A" w:rsidRDefault="00F54F7A" w:rsidP="0039524B">
      <w:pPr>
        <w:pStyle w:val="NoSpacing"/>
        <w:jc w:val="both"/>
      </w:pPr>
      <w:r>
        <w:t xml:space="preserve">The tendered shall submit 2% call deposit receipt of the estimated cost </w:t>
      </w:r>
      <w:r w:rsidRPr="0039524B">
        <w:rPr>
          <w:b/>
          <w:bCs/>
        </w:rPr>
        <w:t xml:space="preserve">(estimated cost Rs. </w:t>
      </w:r>
      <w:r w:rsidR="0039524B" w:rsidRPr="0039524B">
        <w:rPr>
          <w:b/>
          <w:bCs/>
        </w:rPr>
        <w:t>4,500,000</w:t>
      </w:r>
      <w:r w:rsidRPr="0039524B">
        <w:rPr>
          <w:b/>
          <w:bCs/>
        </w:rPr>
        <w:t xml:space="preserve">/-) </w:t>
      </w:r>
      <w:r>
        <w:t xml:space="preserve">in favor of </w:t>
      </w:r>
      <w:r w:rsidR="0039524B">
        <w:rPr>
          <w:b/>
          <w:u w:val="single"/>
        </w:rPr>
        <w:t>ED</w:t>
      </w:r>
      <w:r w:rsidRPr="00F54F7A">
        <w:rPr>
          <w:b/>
          <w:u w:val="single"/>
        </w:rPr>
        <w:t xml:space="preserve">, </w:t>
      </w:r>
      <w:r w:rsidR="00483347">
        <w:rPr>
          <w:b/>
          <w:u w:val="single"/>
        </w:rPr>
        <w:t>RIC</w:t>
      </w:r>
      <w:r w:rsidRPr="00F54F7A">
        <w:rPr>
          <w:b/>
          <w:u w:val="single"/>
        </w:rPr>
        <w:t>, Rawalpindi</w:t>
      </w:r>
      <w:r>
        <w:t xml:space="preserve"> (copy with technical proposal and original with financial proposal). The contractor shall submit 5% call deposit receipt of the total contract amount as performance security in favor of MS. </w:t>
      </w:r>
      <w:r w:rsidR="001A634A">
        <w:t>RIC</w:t>
      </w:r>
      <w:r>
        <w:t>, Rawalpindi, which will be return after the satisfactory / successful completion of the contract period.</w:t>
      </w:r>
    </w:p>
    <w:p w:rsidR="00F54F7A" w:rsidRDefault="00F54F7A" w:rsidP="00F54F7A">
      <w:pPr>
        <w:pStyle w:val="NoSpacing"/>
        <w:jc w:val="both"/>
      </w:pPr>
    </w:p>
    <w:p w:rsidR="00F54F7A" w:rsidRPr="00F54F7A" w:rsidRDefault="00F54F7A" w:rsidP="00F54F7A">
      <w:pPr>
        <w:pStyle w:val="NoSpacing"/>
        <w:jc w:val="both"/>
        <w:rPr>
          <w:b/>
          <w:u w:val="single"/>
        </w:rPr>
      </w:pPr>
      <w:r w:rsidRPr="00F54F7A">
        <w:rPr>
          <w:b/>
          <w:u w:val="single"/>
        </w:rPr>
        <w:t>DELIVERY AND DOCUMENTS</w:t>
      </w:r>
    </w:p>
    <w:p w:rsidR="00F54F7A" w:rsidRDefault="00F54F7A" w:rsidP="00F54F7A">
      <w:pPr>
        <w:pStyle w:val="NoSpacing"/>
        <w:jc w:val="both"/>
      </w:pPr>
    </w:p>
    <w:p w:rsidR="00F54F7A" w:rsidRDefault="00F54F7A" w:rsidP="0039524B">
      <w:pPr>
        <w:pStyle w:val="NoSpacing"/>
        <w:numPr>
          <w:ilvl w:val="0"/>
          <w:numId w:val="41"/>
        </w:numPr>
        <w:ind w:left="360"/>
        <w:jc w:val="both"/>
      </w:pPr>
      <w:r>
        <w:t>The contractor has to submit 5% CD as performance security and 0.25% E-Stamp paper of total contract amount for contract agreement.</w:t>
      </w:r>
    </w:p>
    <w:p w:rsidR="00F54F7A" w:rsidRDefault="00F54F7A" w:rsidP="0039524B">
      <w:pPr>
        <w:pStyle w:val="NoSpacing"/>
        <w:numPr>
          <w:ilvl w:val="0"/>
          <w:numId w:val="41"/>
        </w:numPr>
        <w:ind w:left="360"/>
        <w:jc w:val="both"/>
      </w:pPr>
      <w:r>
        <w:t>The contractor shall provide the following documents at the time of delivery of goods to Consignee' end for verification and onward submission to quarter concerned, duly completed in all respect for payment.</w:t>
      </w:r>
    </w:p>
    <w:p w:rsidR="00F54F7A" w:rsidRDefault="00F54F7A" w:rsidP="0039524B">
      <w:pPr>
        <w:pStyle w:val="NoSpacing"/>
        <w:numPr>
          <w:ilvl w:val="0"/>
          <w:numId w:val="41"/>
        </w:numPr>
        <w:ind w:left="360"/>
        <w:jc w:val="both"/>
      </w:pPr>
      <w:r>
        <w:t xml:space="preserve">Original copies of Delivery Note / </w:t>
      </w:r>
      <w:proofErr w:type="spellStart"/>
      <w:r>
        <w:t>Challan</w:t>
      </w:r>
      <w:proofErr w:type="spellEnd"/>
      <w:r>
        <w:t xml:space="preserve"> (in triplicate) showing name of destination to which delivery is to be made, item's description and quantity in words and figures.</w:t>
      </w:r>
    </w:p>
    <w:p w:rsidR="00F54F7A" w:rsidRDefault="00F54F7A" w:rsidP="0039524B">
      <w:pPr>
        <w:pStyle w:val="NoSpacing"/>
        <w:numPr>
          <w:ilvl w:val="0"/>
          <w:numId w:val="41"/>
        </w:numPr>
        <w:ind w:left="360"/>
        <w:jc w:val="both"/>
      </w:pPr>
      <w:r>
        <w:t>Original copies of the contractor invoices (in triplicate) showing warranty, name of Procuring Agency, item's description, quantity, per unit cost, and total amount.</w:t>
      </w:r>
    </w:p>
    <w:p w:rsidR="00F54F7A" w:rsidRDefault="00F54F7A" w:rsidP="0039524B">
      <w:pPr>
        <w:pStyle w:val="NoSpacing"/>
        <w:numPr>
          <w:ilvl w:val="0"/>
          <w:numId w:val="41"/>
        </w:numPr>
        <w:ind w:left="360"/>
        <w:jc w:val="both"/>
      </w:pPr>
      <w:r>
        <w:t>Original copies of the Sales Tax Invoices (where applicable) in triplicate showing name of destination to which delivery is to be made, item's description, quantity, per unit cost (without GST), amount of GST and total amount with GST</w:t>
      </w:r>
    </w:p>
    <w:p w:rsidR="00146C04" w:rsidRDefault="00146C04" w:rsidP="00F54F7A">
      <w:pPr>
        <w:pStyle w:val="NoSpacing"/>
        <w:jc w:val="both"/>
        <w:rPr>
          <w:b/>
          <w:u w:val="single"/>
        </w:rPr>
      </w:pPr>
    </w:p>
    <w:p w:rsidR="00F54F7A" w:rsidRPr="00F54F7A" w:rsidRDefault="00F54F7A" w:rsidP="00F54F7A">
      <w:pPr>
        <w:pStyle w:val="NoSpacing"/>
        <w:jc w:val="both"/>
        <w:rPr>
          <w:b/>
          <w:u w:val="single"/>
        </w:rPr>
      </w:pPr>
      <w:r w:rsidRPr="00F54F7A">
        <w:rPr>
          <w:b/>
          <w:u w:val="single"/>
        </w:rPr>
        <w:t>NOTICES</w:t>
      </w:r>
    </w:p>
    <w:p w:rsidR="00F54F7A" w:rsidRDefault="00F54F7A" w:rsidP="00F54F7A">
      <w:pPr>
        <w:pStyle w:val="NoSpacing"/>
        <w:jc w:val="both"/>
      </w:pPr>
    </w:p>
    <w:p w:rsidR="00F54F7A" w:rsidRDefault="00F54F7A" w:rsidP="00091FFF">
      <w:pPr>
        <w:pStyle w:val="NoSpacing"/>
        <w:jc w:val="both"/>
      </w:pPr>
      <w:r>
        <w:t xml:space="preserve">Contractors can address for notice purpose to Procuring Agency's at "Medical Superintendent, </w:t>
      </w:r>
      <w:r w:rsidR="0067053C">
        <w:t>RIC</w:t>
      </w:r>
      <w:r w:rsidR="00091FFF">
        <w:t xml:space="preserve"> Rawalpindi</w:t>
      </w:r>
      <w:r>
        <w:t>."</w:t>
      </w:r>
    </w:p>
    <w:p w:rsidR="00F54F7A" w:rsidRDefault="00F54F7A" w:rsidP="00F54F7A">
      <w:pPr>
        <w:pStyle w:val="NoSpacing"/>
        <w:jc w:val="both"/>
      </w:pPr>
    </w:p>
    <w:p w:rsidR="00F54F7A" w:rsidRDefault="00F54F7A" w:rsidP="00F54F7A">
      <w:pPr>
        <w:pStyle w:val="NoSpacing"/>
        <w:jc w:val="both"/>
      </w:pPr>
      <w:r>
        <w:t>Note: All assessments and procuring procedures i.e. receiving, opening and awarding etc. shall be governed by the Punjab Procurement Rules, notified in 2014 and amendments thereafter.</w:t>
      </w:r>
    </w:p>
    <w:p w:rsidR="00074DB2" w:rsidRDefault="00074DB2" w:rsidP="00F54F7A">
      <w:pPr>
        <w:pStyle w:val="NoSpacing"/>
        <w:jc w:val="center"/>
        <w:rPr>
          <w:b/>
          <w:u w:val="single"/>
        </w:rPr>
      </w:pPr>
    </w:p>
    <w:p w:rsidR="00074DB2" w:rsidRDefault="00074DB2" w:rsidP="00F54F7A">
      <w:pPr>
        <w:pStyle w:val="NoSpacing"/>
        <w:jc w:val="center"/>
        <w:rPr>
          <w:b/>
          <w:u w:val="single"/>
        </w:rPr>
      </w:pPr>
    </w:p>
    <w:p w:rsidR="00F54F7A" w:rsidRPr="00F54F7A" w:rsidRDefault="00F54F7A" w:rsidP="00F54F7A">
      <w:pPr>
        <w:pStyle w:val="NoSpacing"/>
        <w:jc w:val="center"/>
        <w:rPr>
          <w:b/>
          <w:u w:val="single"/>
        </w:rPr>
      </w:pPr>
      <w:r w:rsidRPr="00F54F7A">
        <w:rPr>
          <w:b/>
          <w:u w:val="single"/>
        </w:rPr>
        <w:t>SPECIAL CONDITION OF CONTRACT</w:t>
      </w:r>
    </w:p>
    <w:p w:rsidR="00F54F7A" w:rsidRDefault="00F54F7A" w:rsidP="00F54F7A">
      <w:pPr>
        <w:pStyle w:val="NoSpacing"/>
        <w:jc w:val="both"/>
      </w:pPr>
    </w:p>
    <w:p w:rsidR="00F54F7A" w:rsidRDefault="00F54F7A" w:rsidP="00F54F7A">
      <w:pPr>
        <w:pStyle w:val="NoSpacing"/>
        <w:jc w:val="both"/>
        <w:rPr>
          <w:b/>
          <w:u w:val="single"/>
        </w:rPr>
      </w:pPr>
      <w:r w:rsidRPr="00F54F7A">
        <w:rPr>
          <w:b/>
          <w:u w:val="single"/>
        </w:rPr>
        <w:t>PAYMENT</w:t>
      </w:r>
    </w:p>
    <w:p w:rsidR="00074DB2" w:rsidRPr="00F54F7A" w:rsidRDefault="00074DB2" w:rsidP="00F54F7A">
      <w:pPr>
        <w:pStyle w:val="NoSpacing"/>
        <w:jc w:val="both"/>
        <w:rPr>
          <w:b/>
          <w:u w:val="single"/>
        </w:rPr>
      </w:pPr>
    </w:p>
    <w:p w:rsidR="00F54F7A" w:rsidRDefault="00F54F7A" w:rsidP="00F54F7A">
      <w:pPr>
        <w:pStyle w:val="NoSpacing"/>
        <w:jc w:val="both"/>
      </w:pPr>
      <w:r>
        <w:t xml:space="preserve">Monthly installment after satisfactory / verification by the AMS / DMS Contract or nominated person by the Medical Superintendent, </w:t>
      </w:r>
      <w:r w:rsidR="00E77E82">
        <w:t>RIC</w:t>
      </w:r>
      <w:r>
        <w:t>, Rawalpindi, The Payment will be in Pak Rupees.</w:t>
      </w:r>
    </w:p>
    <w:p w:rsidR="00F54F7A" w:rsidRDefault="00F54F7A" w:rsidP="00F54F7A">
      <w:pPr>
        <w:pStyle w:val="NoSpacing"/>
        <w:jc w:val="both"/>
      </w:pPr>
    </w:p>
    <w:p w:rsidR="005305C8" w:rsidRDefault="005305C8" w:rsidP="00F54F7A">
      <w:pPr>
        <w:pStyle w:val="NoSpacing"/>
        <w:jc w:val="both"/>
        <w:rPr>
          <w:b/>
          <w:u w:val="single"/>
        </w:rPr>
      </w:pPr>
    </w:p>
    <w:p w:rsidR="00F54F7A" w:rsidRPr="005F7B0A" w:rsidRDefault="00F54F7A" w:rsidP="00F54F7A">
      <w:pPr>
        <w:pStyle w:val="NoSpacing"/>
        <w:jc w:val="both"/>
        <w:rPr>
          <w:b/>
          <w:u w:val="single"/>
        </w:rPr>
      </w:pPr>
      <w:r w:rsidRPr="005F7B0A">
        <w:rPr>
          <w:b/>
          <w:u w:val="single"/>
        </w:rPr>
        <w:t>PENALTIES! LIQUIDATED DAMAGES</w:t>
      </w:r>
    </w:p>
    <w:p w:rsidR="00F54F7A" w:rsidRDefault="00F54F7A" w:rsidP="00F54F7A">
      <w:pPr>
        <w:pStyle w:val="NoSpacing"/>
        <w:jc w:val="both"/>
      </w:pPr>
    </w:p>
    <w:p w:rsidR="00F54F7A" w:rsidRDefault="005F7B0A" w:rsidP="00F54F7A">
      <w:pPr>
        <w:pStyle w:val="NoSpacing"/>
        <w:jc w:val="both"/>
      </w:pPr>
      <w:r>
        <w:t>I</w:t>
      </w:r>
      <w:r w:rsidR="00F54F7A">
        <w:t xml:space="preserve">n case where the deliveries as per contract are not completed within the time frame specified in the schedule of requirement, the Contract to the extent of non-delivered portion of supply may be cancelled followed by a Show Cause Notice. No supplies shall be accepted and the bid security will be forfeited and the firm shall be blacklisted minimum for a period of two years if the firm fails to supply the whole </w:t>
      </w:r>
      <w:proofErr w:type="spellStart"/>
      <w:r w:rsidR="00F54F7A">
        <w:t>installments.Onus</w:t>
      </w:r>
      <w:proofErr w:type="spellEnd"/>
      <w:r w:rsidR="00F54F7A">
        <w:t xml:space="preserve"> of proof of innocence shall be on the contractor.</w:t>
      </w:r>
    </w:p>
    <w:p w:rsidR="005F7B0A" w:rsidRDefault="005F7B0A" w:rsidP="00F54F7A">
      <w:pPr>
        <w:pStyle w:val="NoSpacing"/>
        <w:jc w:val="both"/>
      </w:pPr>
    </w:p>
    <w:p w:rsidR="00F54F7A" w:rsidRPr="005F7B0A" w:rsidRDefault="005F7B0A" w:rsidP="00F54F7A">
      <w:pPr>
        <w:pStyle w:val="NoSpacing"/>
        <w:jc w:val="both"/>
        <w:rPr>
          <w:b/>
          <w:u w:val="single"/>
        </w:rPr>
      </w:pPr>
      <w:r>
        <w:rPr>
          <w:b/>
          <w:u w:val="single"/>
        </w:rPr>
        <w:t>ROUTINE/PERIODIC REPAIR,</w:t>
      </w:r>
      <w:r w:rsidR="00F54F7A" w:rsidRPr="005F7B0A">
        <w:rPr>
          <w:b/>
          <w:u w:val="single"/>
        </w:rPr>
        <w:t xml:space="preserve"> OPERATION AND MAINTENANCE</w:t>
      </w:r>
    </w:p>
    <w:p w:rsidR="005F7B0A" w:rsidRDefault="005F7B0A" w:rsidP="00F54F7A">
      <w:pPr>
        <w:pStyle w:val="NoSpacing"/>
        <w:jc w:val="both"/>
      </w:pPr>
    </w:p>
    <w:p w:rsidR="00F54F7A" w:rsidRDefault="00F54F7A" w:rsidP="005F7B0A">
      <w:pPr>
        <w:pStyle w:val="NoSpacing"/>
        <w:numPr>
          <w:ilvl w:val="0"/>
          <w:numId w:val="27"/>
        </w:numPr>
        <w:jc w:val="both"/>
      </w:pPr>
      <w:r>
        <w:t>The routine/periodic repair, operation and maintenance as per schedule shall include the following: -</w:t>
      </w:r>
    </w:p>
    <w:p w:rsidR="00352C0D" w:rsidRDefault="00F54F7A" w:rsidP="005F7B0A">
      <w:pPr>
        <w:pStyle w:val="NoSpacing"/>
        <w:numPr>
          <w:ilvl w:val="0"/>
          <w:numId w:val="27"/>
        </w:numPr>
        <w:jc w:val="both"/>
      </w:pPr>
      <w:r>
        <w:t>Function and operation safety check</w:t>
      </w:r>
    </w:p>
    <w:p w:rsidR="005F7B0A" w:rsidRDefault="005F7B0A" w:rsidP="005F7B0A">
      <w:pPr>
        <w:pStyle w:val="NoSpacing"/>
        <w:numPr>
          <w:ilvl w:val="0"/>
          <w:numId w:val="27"/>
        </w:numPr>
        <w:jc w:val="both"/>
      </w:pPr>
      <w:r>
        <w:t>Adjustment, stetting and lubrication including lubricant free of cost</w:t>
      </w:r>
    </w:p>
    <w:p w:rsidR="005F7B0A" w:rsidRDefault="005F7B0A" w:rsidP="005F7B0A">
      <w:pPr>
        <w:pStyle w:val="NoSpacing"/>
        <w:numPr>
          <w:ilvl w:val="0"/>
          <w:numId w:val="27"/>
        </w:numPr>
        <w:jc w:val="both"/>
      </w:pPr>
      <w:r>
        <w:t>Correction of detected defects which results from normal wear and tear.</w:t>
      </w:r>
    </w:p>
    <w:p w:rsidR="005F7B0A" w:rsidRDefault="005F7B0A" w:rsidP="005F7B0A">
      <w:pPr>
        <w:pStyle w:val="NoSpacing"/>
        <w:numPr>
          <w:ilvl w:val="0"/>
          <w:numId w:val="27"/>
        </w:numPr>
        <w:jc w:val="both"/>
      </w:pPr>
      <w:r>
        <w:t>Performing preventive work where this is deemed necessary by the company</w:t>
      </w:r>
    </w:p>
    <w:p w:rsidR="005F7B0A" w:rsidRDefault="005F7B0A" w:rsidP="005F7B0A">
      <w:pPr>
        <w:pStyle w:val="NoSpacing"/>
        <w:numPr>
          <w:ilvl w:val="0"/>
          <w:numId w:val="27"/>
        </w:numPr>
        <w:jc w:val="both"/>
      </w:pPr>
      <w:r>
        <w:t>Replacement of defective parts, chemical dosing (monthly/weakly) and labor free of cost</w:t>
      </w:r>
    </w:p>
    <w:p w:rsidR="005F7B0A" w:rsidRDefault="005F7B0A" w:rsidP="005F7B0A">
      <w:pPr>
        <w:pStyle w:val="NoSpacing"/>
        <w:jc w:val="both"/>
      </w:pPr>
    </w:p>
    <w:p w:rsidR="005F7B0A" w:rsidRPr="005F7B0A" w:rsidRDefault="005F7B0A" w:rsidP="005F7B0A">
      <w:pPr>
        <w:pStyle w:val="NoSpacing"/>
        <w:jc w:val="both"/>
        <w:rPr>
          <w:b/>
          <w:u w:val="single"/>
        </w:rPr>
      </w:pPr>
      <w:r w:rsidRPr="005F7B0A">
        <w:rPr>
          <w:b/>
          <w:u w:val="single"/>
        </w:rPr>
        <w:t>NOTE</w:t>
      </w:r>
    </w:p>
    <w:p w:rsidR="005F7B0A" w:rsidRDefault="005F7B0A" w:rsidP="005F7B0A">
      <w:pPr>
        <w:pStyle w:val="NoSpacing"/>
        <w:jc w:val="both"/>
      </w:pPr>
    </w:p>
    <w:p w:rsidR="005F7B0A" w:rsidRDefault="005F7B0A" w:rsidP="0039524B">
      <w:pPr>
        <w:pStyle w:val="NoSpacing"/>
        <w:numPr>
          <w:ilvl w:val="0"/>
          <w:numId w:val="42"/>
        </w:numPr>
        <w:ind w:left="360"/>
        <w:jc w:val="both"/>
      </w:pPr>
      <w:r>
        <w:t>The firm should have registration certificate of income tax, sale tax and professional tax.</w:t>
      </w:r>
    </w:p>
    <w:p w:rsidR="005F7B0A" w:rsidRDefault="005F7B0A" w:rsidP="0039524B">
      <w:pPr>
        <w:pStyle w:val="NoSpacing"/>
        <w:numPr>
          <w:ilvl w:val="0"/>
          <w:numId w:val="42"/>
        </w:numPr>
        <w:ind w:left="360"/>
        <w:jc w:val="both"/>
      </w:pPr>
      <w:r>
        <w:t xml:space="preserve">The firm should have 05-years sound experience in </w:t>
      </w:r>
      <w:r w:rsidR="00822259">
        <w:t xml:space="preserve">Kawasaki </w:t>
      </w:r>
      <w:r w:rsidR="00F20799">
        <w:t>Absorption</w:t>
      </w:r>
      <w:r>
        <w:t xml:space="preserve"> Equipment for repair, operation and maintenance of HVAC system with satisfactory certificate.</w:t>
      </w:r>
    </w:p>
    <w:p w:rsidR="005F7B0A" w:rsidRDefault="005F7B0A" w:rsidP="0039524B">
      <w:pPr>
        <w:pStyle w:val="NoSpacing"/>
        <w:numPr>
          <w:ilvl w:val="0"/>
          <w:numId w:val="42"/>
        </w:numPr>
        <w:ind w:left="360"/>
        <w:jc w:val="both"/>
      </w:pPr>
      <w:r>
        <w:t>Firm should have PEC Code ME01. It is compulsory for bidders to have otherwise their bid will be rejected.</w:t>
      </w:r>
    </w:p>
    <w:p w:rsidR="005F7B0A" w:rsidRDefault="005F7B0A" w:rsidP="0039524B">
      <w:pPr>
        <w:pStyle w:val="NoSpacing"/>
        <w:numPr>
          <w:ilvl w:val="0"/>
          <w:numId w:val="42"/>
        </w:numPr>
        <w:ind w:left="360"/>
        <w:jc w:val="both"/>
      </w:pPr>
      <w:r>
        <w:t>Contractor must have a team of qualified and experience Engineer/Supervisor, Forman, electrician mechanics and operators having experience to handle the equipment properly and staff will remain present throughout the shift.</w:t>
      </w:r>
    </w:p>
    <w:p w:rsidR="005F7B0A" w:rsidRDefault="005F7B0A" w:rsidP="0039524B">
      <w:pPr>
        <w:pStyle w:val="NoSpacing"/>
        <w:numPr>
          <w:ilvl w:val="0"/>
          <w:numId w:val="42"/>
        </w:numPr>
        <w:ind w:left="360"/>
        <w:jc w:val="both"/>
      </w:pPr>
      <w:r>
        <w:t>Successful Contractor shall provide passport size photographs and copies on ID cards of the maintenance and operational staff to the Principal for issuance of security passes.</w:t>
      </w:r>
    </w:p>
    <w:p w:rsidR="005F7B0A" w:rsidRDefault="005F7B0A" w:rsidP="0039524B">
      <w:pPr>
        <w:pStyle w:val="NoSpacing"/>
        <w:numPr>
          <w:ilvl w:val="0"/>
          <w:numId w:val="42"/>
        </w:numPr>
        <w:ind w:left="360"/>
        <w:jc w:val="both"/>
      </w:pPr>
      <w:r>
        <w:t>The Firm must have its registered office.</w:t>
      </w:r>
    </w:p>
    <w:p w:rsidR="005F7B0A" w:rsidRDefault="005F7B0A" w:rsidP="0039524B">
      <w:pPr>
        <w:pStyle w:val="NoSpacing"/>
        <w:numPr>
          <w:ilvl w:val="0"/>
          <w:numId w:val="42"/>
        </w:numPr>
        <w:ind w:left="360"/>
        <w:jc w:val="both"/>
      </w:pPr>
      <w:r>
        <w:t>The contractor will be responsible for rectification of defects immediately as and when noticed or reported.</w:t>
      </w:r>
    </w:p>
    <w:p w:rsidR="005F7B0A" w:rsidRDefault="005F7B0A" w:rsidP="0039524B">
      <w:pPr>
        <w:pStyle w:val="NoSpacing"/>
        <w:numPr>
          <w:ilvl w:val="0"/>
          <w:numId w:val="42"/>
        </w:numPr>
        <w:ind w:left="360"/>
        <w:jc w:val="both"/>
      </w:pPr>
      <w:r>
        <w:t>Additional charges will be borne by the firm in case of an Engineer hired from outside.</w:t>
      </w:r>
    </w:p>
    <w:p w:rsidR="005F7B0A" w:rsidRDefault="005F7B0A" w:rsidP="0039524B">
      <w:pPr>
        <w:pStyle w:val="NoSpacing"/>
        <w:numPr>
          <w:ilvl w:val="0"/>
          <w:numId w:val="42"/>
        </w:numPr>
        <w:ind w:left="360"/>
        <w:jc w:val="both"/>
      </w:pPr>
      <w:r>
        <w:t>The contractor shall handover all the HVAC/Central ACs in satisfactory working condition to the hospital at the expiry of the contract.</w:t>
      </w:r>
    </w:p>
    <w:p w:rsidR="005F7B0A" w:rsidRDefault="005F7B0A" w:rsidP="0039524B">
      <w:pPr>
        <w:pStyle w:val="NoSpacing"/>
        <w:numPr>
          <w:ilvl w:val="0"/>
          <w:numId w:val="42"/>
        </w:numPr>
        <w:ind w:left="360"/>
        <w:jc w:val="both"/>
      </w:pPr>
      <w:r>
        <w:t>The firm must possess necessary gad</w:t>
      </w:r>
      <w:r w:rsidR="00CE1519">
        <w:t>gets including consumable items i.e.</w:t>
      </w:r>
    </w:p>
    <w:p w:rsidR="00CE1519" w:rsidRDefault="00CE1519" w:rsidP="00CE1519">
      <w:pPr>
        <w:pStyle w:val="NoSpacing"/>
        <w:ind w:left="360"/>
        <w:jc w:val="both"/>
      </w:pPr>
      <w:r>
        <w:t>1- Lubricants</w:t>
      </w:r>
    </w:p>
    <w:p w:rsidR="00CE1519" w:rsidRDefault="00CE1519" w:rsidP="00CE1519">
      <w:pPr>
        <w:pStyle w:val="NoSpacing"/>
        <w:ind w:left="360"/>
        <w:jc w:val="both"/>
      </w:pPr>
      <w:r>
        <w:t>2- Greasing</w:t>
      </w:r>
    </w:p>
    <w:p w:rsidR="00CE1519" w:rsidRDefault="00CE1519" w:rsidP="00CE1519">
      <w:pPr>
        <w:pStyle w:val="NoSpacing"/>
        <w:ind w:left="360"/>
        <w:jc w:val="both"/>
      </w:pPr>
      <w:r>
        <w:t>3- Valve glands</w:t>
      </w:r>
    </w:p>
    <w:p w:rsidR="00CE1519" w:rsidRDefault="00CE1519" w:rsidP="00CE1519">
      <w:pPr>
        <w:pStyle w:val="NoSpacing"/>
        <w:ind w:left="360"/>
        <w:jc w:val="both"/>
      </w:pPr>
      <w:r>
        <w:t>4- Belts</w:t>
      </w:r>
    </w:p>
    <w:p w:rsidR="00CE1519" w:rsidRDefault="00CE1519" w:rsidP="00CE1519">
      <w:pPr>
        <w:pStyle w:val="NoSpacing"/>
        <w:ind w:left="360"/>
        <w:jc w:val="both"/>
      </w:pPr>
      <w:r>
        <w:t xml:space="preserve">5- Cleaning materials </w:t>
      </w:r>
    </w:p>
    <w:p w:rsidR="00CE1519" w:rsidRDefault="00CE1519" w:rsidP="00CE1519">
      <w:pPr>
        <w:pStyle w:val="NoSpacing"/>
        <w:ind w:left="360"/>
        <w:jc w:val="both"/>
      </w:pPr>
      <w:r>
        <w:t>&amp; other consumable materials are included in this bid</w:t>
      </w:r>
    </w:p>
    <w:p w:rsidR="005F7B0A" w:rsidRDefault="0002745F" w:rsidP="0039524B">
      <w:pPr>
        <w:pStyle w:val="NoSpacing"/>
        <w:numPr>
          <w:ilvl w:val="0"/>
          <w:numId w:val="42"/>
        </w:numPr>
        <w:ind w:left="360"/>
        <w:jc w:val="both"/>
      </w:pPr>
      <w:r>
        <w:t>T</w:t>
      </w:r>
      <w:r w:rsidR="005F7B0A">
        <w:t>he firm shall be responsible for rectifying of faults at the earliest possible at their own expenses any defect or fault the HVAC System which may develop at any time during contract period.</w:t>
      </w:r>
    </w:p>
    <w:p w:rsidR="005F7B0A" w:rsidRDefault="005F7B0A" w:rsidP="0039524B">
      <w:pPr>
        <w:pStyle w:val="NoSpacing"/>
        <w:numPr>
          <w:ilvl w:val="0"/>
          <w:numId w:val="42"/>
        </w:numPr>
        <w:ind w:left="360"/>
        <w:jc w:val="both"/>
      </w:pPr>
      <w:r>
        <w:t>All the replacements will be handed over to the hospital authority.</w:t>
      </w:r>
    </w:p>
    <w:p w:rsidR="005F7B0A" w:rsidRDefault="0002745F" w:rsidP="0039524B">
      <w:pPr>
        <w:pStyle w:val="NoSpacing"/>
        <w:numPr>
          <w:ilvl w:val="0"/>
          <w:numId w:val="42"/>
        </w:numPr>
        <w:ind w:left="360"/>
        <w:jc w:val="both"/>
      </w:pPr>
      <w:r>
        <w:t>I</w:t>
      </w:r>
      <w:r w:rsidR="005F7B0A">
        <w:t>f the contractor violates the terms and conditions of the tender, he will be served notice and contract will be terminated and the security deposit will be forfeited.</w:t>
      </w:r>
    </w:p>
    <w:p w:rsidR="00CC4DA7" w:rsidRDefault="00CC4DA7">
      <w:pPr>
        <w:spacing w:after="200" w:line="276" w:lineRule="auto"/>
        <w:rPr>
          <w:rFonts w:asciiTheme="minorHAnsi" w:eastAsiaTheme="minorHAnsi" w:hAnsiTheme="minorHAnsi" w:cstheme="minorBidi"/>
          <w:b/>
          <w:sz w:val="22"/>
          <w:szCs w:val="22"/>
          <w:u w:val="single"/>
        </w:rPr>
      </w:pPr>
      <w:r>
        <w:rPr>
          <w:b/>
          <w:u w:val="single"/>
        </w:rPr>
        <w:br w:type="page"/>
      </w:r>
    </w:p>
    <w:p w:rsidR="005F7B0A" w:rsidRPr="00CC4DA7" w:rsidRDefault="005F7B0A" w:rsidP="00CC4DA7">
      <w:pPr>
        <w:pStyle w:val="NoSpacing"/>
        <w:jc w:val="right"/>
        <w:rPr>
          <w:rFonts w:asciiTheme="majorBidi" w:hAnsiTheme="majorBidi" w:cstheme="majorBidi"/>
          <w:b/>
          <w:sz w:val="26"/>
          <w:szCs w:val="26"/>
          <w:u w:val="single"/>
        </w:rPr>
      </w:pPr>
      <w:r w:rsidRPr="00CC4DA7">
        <w:rPr>
          <w:rFonts w:asciiTheme="majorBidi" w:hAnsiTheme="majorBidi" w:cstheme="majorBidi"/>
          <w:b/>
          <w:sz w:val="26"/>
          <w:szCs w:val="26"/>
          <w:u w:val="single"/>
        </w:rPr>
        <w:lastRenderedPageBreak/>
        <w:t>Annexure-A</w:t>
      </w:r>
    </w:p>
    <w:p w:rsidR="005F7B0A" w:rsidRPr="00CC4DA7" w:rsidRDefault="005F7B0A" w:rsidP="00CC4DA7">
      <w:pPr>
        <w:pStyle w:val="NoSpacing"/>
        <w:jc w:val="center"/>
        <w:rPr>
          <w:rFonts w:asciiTheme="majorBidi" w:hAnsiTheme="majorBidi" w:cstheme="majorBidi"/>
          <w:b/>
          <w:sz w:val="30"/>
          <w:szCs w:val="30"/>
          <w:u w:val="single"/>
        </w:rPr>
      </w:pPr>
      <w:r w:rsidRPr="00CC4DA7">
        <w:rPr>
          <w:rFonts w:asciiTheme="majorBidi" w:hAnsiTheme="majorBidi" w:cstheme="majorBidi"/>
          <w:b/>
          <w:sz w:val="30"/>
          <w:szCs w:val="30"/>
          <w:u w:val="single"/>
        </w:rPr>
        <w:t>TECHNICAL SPECIFICATIONS</w:t>
      </w:r>
    </w:p>
    <w:p w:rsidR="00CC4DA7" w:rsidRDefault="00CC4DA7" w:rsidP="0002745F">
      <w:pPr>
        <w:pStyle w:val="NoSpacing"/>
        <w:jc w:val="center"/>
        <w:rPr>
          <w:b/>
          <w:u w:val="single"/>
        </w:rPr>
      </w:pPr>
    </w:p>
    <w:tbl>
      <w:tblPr>
        <w:tblStyle w:val="TableGrid"/>
        <w:tblW w:w="5000" w:type="pct"/>
        <w:tblLook w:val="04A0"/>
      </w:tblPr>
      <w:tblGrid>
        <w:gridCol w:w="778"/>
        <w:gridCol w:w="2495"/>
        <w:gridCol w:w="5653"/>
        <w:gridCol w:w="1226"/>
      </w:tblGrid>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S #.</w:t>
            </w: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Equipment Name</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Specifications</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Qty</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Absorption chillers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Kawasaki</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Model: ∑   TEC -630AN7C</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Cooling capacity: 2147 KW</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Heating Capacity: 1072 KW</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02</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Cooling Towers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Marley</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Product No. 2034602</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Drawing No. NC8411   Size: 820x1275</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02</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Condenser Pumps with Motor</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Pump made by KSB</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Motor made by Siemens</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Centrifugal Common based mounted pump-motor set</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HP: 75 </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Discharge (USGPM): 2745</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RPM: 1450</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04</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Supply Pumps with Motor</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Pump made by KSB</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Motor made by Siemens</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Centrifugal Common based mounted pump-motor set</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HP: 60</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Discharge (USGPM): 976</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RPM: 2900</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03</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Return Pumps with Motor</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Pump made by KSB</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Motor made by Siemens</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Centrifugal Common based mounted pump-motor set</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HP: 40</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Discharge (USGPM): 1464</w:t>
            </w:r>
          </w:p>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RPM: 2900</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04</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Air Handling Unit</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York</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50</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Fan Coil Units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York</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233</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Exhaust Blowers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Local Made</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15</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Diffusers/Grills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Local Made</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500</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10.</w:t>
            </w: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Condensing Unit</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York</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02</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11.</w:t>
            </w: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Air Curtain</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proofErr w:type="spellStart"/>
            <w:r w:rsidRPr="0039524B">
              <w:rPr>
                <w:rFonts w:asciiTheme="majorBidi" w:hAnsiTheme="majorBidi" w:cstheme="majorBidi"/>
                <w:color w:val="000000" w:themeColor="text1"/>
              </w:rPr>
              <w:t>Caravell</w:t>
            </w:r>
            <w:proofErr w:type="spellEnd"/>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04</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Lock Former for Ducts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Local </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proofErr w:type="spellStart"/>
            <w:r w:rsidRPr="0039524B">
              <w:rPr>
                <w:rFonts w:asciiTheme="majorBidi" w:hAnsiTheme="majorBidi" w:cstheme="majorBidi"/>
                <w:b/>
                <w:color w:val="000000" w:themeColor="text1"/>
              </w:rPr>
              <w:t>Bendier</w:t>
            </w:r>
            <w:proofErr w:type="spellEnd"/>
            <w:r w:rsidRPr="0039524B">
              <w:rPr>
                <w:rFonts w:asciiTheme="majorBidi" w:hAnsiTheme="majorBidi" w:cstheme="majorBidi"/>
                <w:b/>
                <w:color w:val="000000" w:themeColor="text1"/>
              </w:rPr>
              <w:t xml:space="preserve"> Machine for Ducts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Local </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proofErr w:type="spellStart"/>
            <w:r w:rsidRPr="0039524B">
              <w:rPr>
                <w:rFonts w:asciiTheme="majorBidi" w:hAnsiTheme="majorBidi" w:cstheme="majorBidi"/>
                <w:b/>
                <w:color w:val="000000" w:themeColor="text1"/>
              </w:rPr>
              <w:t>Gola</w:t>
            </w:r>
            <w:proofErr w:type="spellEnd"/>
            <w:r w:rsidRPr="0039524B">
              <w:rPr>
                <w:rFonts w:asciiTheme="majorBidi" w:hAnsiTheme="majorBidi" w:cstheme="majorBidi"/>
                <w:b/>
                <w:color w:val="000000" w:themeColor="text1"/>
              </w:rPr>
              <w:t xml:space="preserve"> </w:t>
            </w:r>
            <w:proofErr w:type="spellStart"/>
            <w:r w:rsidRPr="0039524B">
              <w:rPr>
                <w:rFonts w:asciiTheme="majorBidi" w:hAnsiTheme="majorBidi" w:cstheme="majorBidi"/>
                <w:b/>
                <w:color w:val="000000" w:themeColor="text1"/>
              </w:rPr>
              <w:t>Nali</w:t>
            </w:r>
            <w:proofErr w:type="spellEnd"/>
            <w:r w:rsidRPr="0039524B">
              <w:rPr>
                <w:rFonts w:asciiTheme="majorBidi" w:hAnsiTheme="majorBidi" w:cstheme="majorBidi"/>
                <w:b/>
                <w:color w:val="000000" w:themeColor="text1"/>
              </w:rPr>
              <w:t xml:space="preserve"> Machine for Ducts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Local </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Pipe Role Machine for Ducts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Local </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Water Pressure Pump</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ROBUST</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 xml:space="preserve">Sheet Cutter Machine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proofErr w:type="spellStart"/>
            <w:r w:rsidRPr="0039524B">
              <w:rPr>
                <w:rFonts w:asciiTheme="majorBidi" w:hAnsiTheme="majorBidi" w:cstheme="majorBidi"/>
                <w:color w:val="000000" w:themeColor="text1"/>
              </w:rPr>
              <w:t>Dewalt</w:t>
            </w:r>
            <w:proofErr w:type="spellEnd"/>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 xml:space="preserve">Pipe Cutter Machine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proofErr w:type="spellStart"/>
            <w:r w:rsidRPr="0039524B">
              <w:rPr>
                <w:rFonts w:asciiTheme="majorBidi" w:hAnsiTheme="majorBidi" w:cstheme="majorBidi"/>
                <w:color w:val="000000" w:themeColor="text1"/>
              </w:rPr>
              <w:t>Leiya</w:t>
            </w:r>
            <w:proofErr w:type="spellEnd"/>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rPr>
                <w:rFonts w:asciiTheme="majorBidi" w:hAnsiTheme="majorBidi" w:cstheme="majorBidi"/>
                <w:b/>
                <w:color w:val="000000" w:themeColor="text1"/>
              </w:rPr>
            </w:pPr>
            <w:r w:rsidRPr="0039524B">
              <w:rPr>
                <w:rFonts w:asciiTheme="majorBidi" w:hAnsiTheme="majorBidi" w:cstheme="majorBidi"/>
                <w:b/>
                <w:color w:val="000000" w:themeColor="text1"/>
              </w:rPr>
              <w:t xml:space="preserve">Welding Plant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color w:val="000000" w:themeColor="text1"/>
              </w:rPr>
            </w:pPr>
            <w:r w:rsidRPr="0039524B">
              <w:rPr>
                <w:rFonts w:asciiTheme="majorBidi" w:hAnsiTheme="majorBidi" w:cstheme="majorBidi"/>
                <w:color w:val="000000" w:themeColor="text1"/>
              </w:rPr>
              <w:t>Local</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A90584">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bl>
    <w:p w:rsidR="0039524B" w:rsidRDefault="0039524B" w:rsidP="00146C04">
      <w:pPr>
        <w:pStyle w:val="NoSpacing"/>
        <w:jc w:val="right"/>
        <w:rPr>
          <w:rFonts w:asciiTheme="majorBidi" w:hAnsiTheme="majorBidi" w:cstheme="majorBidi"/>
          <w:b/>
          <w:sz w:val="30"/>
          <w:szCs w:val="30"/>
          <w:u w:val="single"/>
        </w:rPr>
      </w:pPr>
    </w:p>
    <w:p w:rsidR="0039524B" w:rsidRDefault="0039524B">
      <w:pPr>
        <w:spacing w:after="200" w:line="276" w:lineRule="auto"/>
        <w:rPr>
          <w:rFonts w:asciiTheme="majorBidi" w:eastAsiaTheme="minorHAnsi" w:hAnsiTheme="majorBidi" w:cstheme="majorBidi"/>
          <w:b/>
          <w:sz w:val="30"/>
          <w:szCs w:val="30"/>
          <w:u w:val="single"/>
        </w:rPr>
      </w:pPr>
      <w:r>
        <w:rPr>
          <w:rFonts w:asciiTheme="majorBidi" w:hAnsiTheme="majorBidi" w:cstheme="majorBidi"/>
          <w:b/>
          <w:sz w:val="30"/>
          <w:szCs w:val="30"/>
          <w:u w:val="single"/>
        </w:rPr>
        <w:br w:type="page"/>
      </w:r>
    </w:p>
    <w:p w:rsidR="00146C04" w:rsidRDefault="00146C04" w:rsidP="00146C04">
      <w:pPr>
        <w:pStyle w:val="NoSpacing"/>
        <w:jc w:val="right"/>
        <w:rPr>
          <w:rFonts w:asciiTheme="majorBidi" w:hAnsiTheme="majorBidi" w:cstheme="majorBidi"/>
          <w:b/>
          <w:sz w:val="30"/>
          <w:szCs w:val="30"/>
          <w:u w:val="single"/>
        </w:rPr>
      </w:pPr>
      <w:r>
        <w:rPr>
          <w:rFonts w:asciiTheme="majorBidi" w:hAnsiTheme="majorBidi" w:cstheme="majorBidi"/>
          <w:b/>
          <w:sz w:val="30"/>
          <w:szCs w:val="30"/>
          <w:u w:val="single"/>
        </w:rPr>
        <w:lastRenderedPageBreak/>
        <w:t>Annexure-B</w:t>
      </w:r>
    </w:p>
    <w:p w:rsidR="0002745F" w:rsidRDefault="00CC4DA7" w:rsidP="00CC4DA7">
      <w:pPr>
        <w:pStyle w:val="NoSpacing"/>
        <w:jc w:val="center"/>
      </w:pPr>
      <w:r w:rsidRPr="00CC4DA7">
        <w:rPr>
          <w:rFonts w:asciiTheme="majorBidi" w:hAnsiTheme="majorBidi" w:cstheme="majorBidi"/>
          <w:b/>
          <w:sz w:val="30"/>
          <w:szCs w:val="30"/>
          <w:u w:val="single"/>
        </w:rPr>
        <w:t>SCOPE OF WORK:</w:t>
      </w:r>
    </w:p>
    <w:p w:rsidR="00CC4DA7" w:rsidRDefault="00CC4DA7" w:rsidP="005F7B0A">
      <w:pPr>
        <w:pStyle w:val="NoSpacing"/>
        <w:jc w:val="both"/>
      </w:pPr>
    </w:p>
    <w:p w:rsidR="00352C0D" w:rsidRDefault="005F7B0A" w:rsidP="005F7B0A">
      <w:pPr>
        <w:pStyle w:val="NoSpacing"/>
        <w:jc w:val="both"/>
      </w:pPr>
      <w:r>
        <w:t xml:space="preserve">Contractor shall be responsible for round the clock operation of complete HVAC system, including complete servicing and maintenance of all the equipment's, as well as controls, components and accessories including minor and major repairs. </w:t>
      </w:r>
      <w:proofErr w:type="gramStart"/>
      <w:r>
        <w:t>Annual overhauling and servicing.</w:t>
      </w:r>
      <w:proofErr w:type="gramEnd"/>
    </w:p>
    <w:p w:rsidR="0002745F" w:rsidRDefault="0002745F" w:rsidP="005F7B0A">
      <w:pPr>
        <w:pStyle w:val="NoSpacing"/>
        <w:jc w:val="both"/>
      </w:pPr>
    </w:p>
    <w:p w:rsidR="0002745F" w:rsidRDefault="0002745F" w:rsidP="0002745F">
      <w:pPr>
        <w:pStyle w:val="NoSpacing"/>
        <w:jc w:val="both"/>
      </w:pPr>
      <w:r>
        <w:t>Contractor shall operate the HVAC system round the clock (24-Hours) or as scheduled by the hospital authority</w:t>
      </w:r>
      <w:r w:rsidR="0092357C">
        <w:t>.</w:t>
      </w:r>
    </w:p>
    <w:p w:rsidR="0092357C" w:rsidRDefault="0092357C" w:rsidP="0002745F">
      <w:pPr>
        <w:pStyle w:val="NoSpacing"/>
        <w:jc w:val="both"/>
      </w:pPr>
    </w:p>
    <w:p w:rsidR="0002745F" w:rsidRPr="0092357C" w:rsidRDefault="0002745F" w:rsidP="0002745F">
      <w:pPr>
        <w:pStyle w:val="NoSpacing"/>
        <w:jc w:val="both"/>
        <w:rPr>
          <w:b/>
          <w:u w:val="single"/>
        </w:rPr>
      </w:pPr>
      <w:r w:rsidRPr="0092357C">
        <w:rPr>
          <w:b/>
          <w:u w:val="single"/>
        </w:rPr>
        <w:t>PLANT ROOM</w:t>
      </w:r>
    </w:p>
    <w:p w:rsidR="0092357C" w:rsidRDefault="0092357C" w:rsidP="0002745F">
      <w:pPr>
        <w:pStyle w:val="NoSpacing"/>
        <w:jc w:val="both"/>
      </w:pPr>
    </w:p>
    <w:p w:rsidR="0002745F" w:rsidRDefault="0002745F" w:rsidP="0092357C">
      <w:pPr>
        <w:pStyle w:val="NoSpacing"/>
        <w:numPr>
          <w:ilvl w:val="0"/>
          <w:numId w:val="28"/>
        </w:numPr>
        <w:jc w:val="both"/>
      </w:pPr>
      <w:r>
        <w:t xml:space="preserve">Checking for the working of all electrical/electronic and mechanical components of </w:t>
      </w:r>
      <w:proofErr w:type="spellStart"/>
      <w:r>
        <w:t>theHVAC</w:t>
      </w:r>
      <w:proofErr w:type="spellEnd"/>
      <w:r>
        <w:t xml:space="preserve"> System and equipment.</w:t>
      </w:r>
    </w:p>
    <w:p w:rsidR="0002745F" w:rsidRDefault="0002745F" w:rsidP="0092357C">
      <w:pPr>
        <w:pStyle w:val="NoSpacing"/>
        <w:numPr>
          <w:ilvl w:val="0"/>
          <w:numId w:val="28"/>
        </w:numPr>
        <w:jc w:val="both"/>
      </w:pPr>
      <w:r>
        <w:t>Maintenance of daily operation log sheets.</w:t>
      </w:r>
    </w:p>
    <w:p w:rsidR="0002745F" w:rsidRDefault="0002745F" w:rsidP="0092357C">
      <w:pPr>
        <w:pStyle w:val="NoSpacing"/>
        <w:numPr>
          <w:ilvl w:val="0"/>
          <w:numId w:val="28"/>
        </w:numPr>
        <w:jc w:val="both"/>
      </w:pPr>
      <w:r>
        <w:t>Any part of HVAC System which is required to service/maintenance/replacement at market rates will be rectified by the contractor within response time.</w:t>
      </w:r>
    </w:p>
    <w:p w:rsidR="0002745F" w:rsidRDefault="0002745F" w:rsidP="0092357C">
      <w:pPr>
        <w:pStyle w:val="NoSpacing"/>
        <w:numPr>
          <w:ilvl w:val="0"/>
          <w:numId w:val="28"/>
        </w:numPr>
        <w:jc w:val="both"/>
      </w:pPr>
      <w:r>
        <w:t>Replacement of electrical/electronic/mechanical/HVAC components required for smooth operation of HVAC System on market rates.</w:t>
      </w:r>
    </w:p>
    <w:p w:rsidR="0092357C" w:rsidRDefault="0092357C" w:rsidP="0002745F">
      <w:pPr>
        <w:pStyle w:val="NoSpacing"/>
        <w:jc w:val="both"/>
      </w:pPr>
    </w:p>
    <w:p w:rsidR="0002745F" w:rsidRPr="0092357C" w:rsidRDefault="0002745F" w:rsidP="0002745F">
      <w:pPr>
        <w:pStyle w:val="NoSpacing"/>
        <w:jc w:val="both"/>
        <w:rPr>
          <w:b/>
          <w:u w:val="single"/>
        </w:rPr>
      </w:pPr>
      <w:r w:rsidRPr="0092357C">
        <w:rPr>
          <w:b/>
          <w:u w:val="single"/>
        </w:rPr>
        <w:t>SCOPE OF WORK</w:t>
      </w:r>
    </w:p>
    <w:p w:rsidR="0092357C" w:rsidRDefault="0092357C" w:rsidP="0002745F">
      <w:pPr>
        <w:pStyle w:val="NoSpacing"/>
        <w:jc w:val="both"/>
      </w:pPr>
    </w:p>
    <w:p w:rsidR="0002745F" w:rsidRDefault="0002745F" w:rsidP="0092357C">
      <w:pPr>
        <w:pStyle w:val="NoSpacing"/>
        <w:numPr>
          <w:ilvl w:val="0"/>
          <w:numId w:val="29"/>
        </w:numPr>
        <w:jc w:val="both"/>
      </w:pPr>
      <w:r>
        <w:t>Washing and cleaning all kind of filters according to the schedule and replacement on market rates if required.</w:t>
      </w:r>
    </w:p>
    <w:p w:rsidR="0002745F" w:rsidRDefault="0002745F" w:rsidP="0092357C">
      <w:pPr>
        <w:pStyle w:val="NoSpacing"/>
        <w:numPr>
          <w:ilvl w:val="0"/>
          <w:numId w:val="29"/>
        </w:numPr>
        <w:jc w:val="both"/>
      </w:pPr>
      <w:r>
        <w:t>Flushing and cleaning of strainers of water system monthly basis and replacement on market rates of their parts/complete valves/strainers on market rates if required.</w:t>
      </w:r>
    </w:p>
    <w:p w:rsidR="0002745F" w:rsidRDefault="0002745F" w:rsidP="0092357C">
      <w:pPr>
        <w:pStyle w:val="NoSpacing"/>
        <w:numPr>
          <w:ilvl w:val="0"/>
          <w:numId w:val="29"/>
        </w:numPr>
        <w:jc w:val="both"/>
      </w:pPr>
      <w:r>
        <w:t>Servicing of automatic and safety controls of equipment and HVAC System and replacement of their defective parts on market rates.</w:t>
      </w:r>
    </w:p>
    <w:p w:rsidR="0002745F" w:rsidRDefault="0002745F" w:rsidP="0092357C">
      <w:pPr>
        <w:pStyle w:val="NoSpacing"/>
        <w:numPr>
          <w:ilvl w:val="0"/>
          <w:numId w:val="29"/>
        </w:numPr>
        <w:jc w:val="both"/>
      </w:pPr>
      <w:r>
        <w:t xml:space="preserve">Checking of oil and other lubricant levels and changing the same when required on market rates for </w:t>
      </w:r>
      <w:r w:rsidR="00890CA4">
        <w:t xml:space="preserve">chillers and </w:t>
      </w:r>
      <w:r>
        <w:t>all the equipment components.</w:t>
      </w:r>
    </w:p>
    <w:p w:rsidR="0002745F" w:rsidRDefault="0002745F" w:rsidP="0092357C">
      <w:pPr>
        <w:pStyle w:val="NoSpacing"/>
        <w:numPr>
          <w:ilvl w:val="0"/>
          <w:numId w:val="29"/>
        </w:numPr>
        <w:jc w:val="both"/>
      </w:pPr>
      <w:r>
        <w:t>Checking of belt driven parts of the equipment, adjustment of belt tension, alignment and replacement of belts at market rates when required.</w:t>
      </w:r>
    </w:p>
    <w:p w:rsidR="0002745F" w:rsidRDefault="0002745F" w:rsidP="0092357C">
      <w:pPr>
        <w:pStyle w:val="NoSpacing"/>
        <w:numPr>
          <w:ilvl w:val="0"/>
          <w:numId w:val="29"/>
        </w:numPr>
        <w:jc w:val="both"/>
      </w:pPr>
      <w:r>
        <w:t>Checking of water levels and level control valves and repair replacement of these valves on market rates.</w:t>
      </w:r>
    </w:p>
    <w:p w:rsidR="0002745F" w:rsidRDefault="0002745F" w:rsidP="0092357C">
      <w:pPr>
        <w:pStyle w:val="NoSpacing"/>
        <w:numPr>
          <w:ilvl w:val="0"/>
          <w:numId w:val="29"/>
        </w:numPr>
        <w:jc w:val="both"/>
      </w:pPr>
      <w:r>
        <w:t>Change of all kind of parts will be at market rates due to normal wear and tear whenever necessary.</w:t>
      </w:r>
    </w:p>
    <w:p w:rsidR="0002745F" w:rsidRDefault="0002745F" w:rsidP="0092357C">
      <w:pPr>
        <w:pStyle w:val="NoSpacing"/>
        <w:numPr>
          <w:ilvl w:val="0"/>
          <w:numId w:val="29"/>
        </w:numPr>
        <w:jc w:val="both"/>
      </w:pPr>
      <w:r>
        <w:t>Ad</w:t>
      </w:r>
      <w:r w:rsidR="0092357C">
        <w:t>j</w:t>
      </w:r>
      <w:r>
        <w:t>ustment of lubrication/greasing of bearings, glands of the equipment on market rates.</w:t>
      </w:r>
    </w:p>
    <w:p w:rsidR="0002745F" w:rsidRDefault="0002745F" w:rsidP="0092357C">
      <w:pPr>
        <w:pStyle w:val="NoSpacing"/>
        <w:numPr>
          <w:ilvl w:val="0"/>
          <w:numId w:val="29"/>
        </w:numPr>
        <w:jc w:val="both"/>
      </w:pPr>
      <w:r>
        <w:t>Rewinding of all kind of electric motor replacement of their bearings/</w:t>
      </w:r>
      <w:proofErr w:type="spellStart"/>
      <w:r>
        <w:t>pullies</w:t>
      </w:r>
      <w:proofErr w:type="spellEnd"/>
      <w:r>
        <w:t xml:space="preserve"> at contractor end.</w:t>
      </w:r>
    </w:p>
    <w:p w:rsidR="0002745F" w:rsidRDefault="0002745F" w:rsidP="0092357C">
      <w:pPr>
        <w:pStyle w:val="NoSpacing"/>
        <w:numPr>
          <w:ilvl w:val="0"/>
          <w:numId w:val="29"/>
        </w:numPr>
        <w:jc w:val="both"/>
      </w:pPr>
      <w:r>
        <w:t>Repair replacement of part of all kinds of pumps at contractor end.</w:t>
      </w:r>
    </w:p>
    <w:p w:rsidR="0092357C" w:rsidRDefault="0092357C" w:rsidP="0002745F">
      <w:pPr>
        <w:pStyle w:val="NoSpacing"/>
        <w:jc w:val="both"/>
      </w:pPr>
    </w:p>
    <w:p w:rsidR="0002745F" w:rsidRPr="0092357C" w:rsidRDefault="0002745F" w:rsidP="0002745F">
      <w:pPr>
        <w:pStyle w:val="NoSpacing"/>
        <w:jc w:val="both"/>
        <w:rPr>
          <w:b/>
          <w:u w:val="single"/>
        </w:rPr>
      </w:pPr>
      <w:r w:rsidRPr="0092357C">
        <w:rPr>
          <w:b/>
          <w:u w:val="single"/>
        </w:rPr>
        <w:t>CHILLERS&amp; HOT WATER GENRATOR</w:t>
      </w:r>
    </w:p>
    <w:p w:rsidR="0092357C" w:rsidRDefault="0092357C" w:rsidP="0002745F">
      <w:pPr>
        <w:pStyle w:val="NoSpacing"/>
        <w:jc w:val="both"/>
      </w:pPr>
    </w:p>
    <w:p w:rsidR="0002745F" w:rsidRDefault="0002745F" w:rsidP="0092357C">
      <w:pPr>
        <w:pStyle w:val="NoSpacing"/>
        <w:numPr>
          <w:ilvl w:val="0"/>
          <w:numId w:val="30"/>
        </w:numPr>
        <w:jc w:val="both"/>
      </w:pPr>
      <w:r>
        <w:t>Chemical and mechanical cleaning of condenser, absorber evaporator tubes</w:t>
      </w:r>
      <w:r w:rsidR="00986FEF">
        <w:t xml:space="preserve">, </w:t>
      </w:r>
      <w:proofErr w:type="gramStart"/>
      <w:r w:rsidR="0076117A">
        <w:t>maintain</w:t>
      </w:r>
      <w:proofErr w:type="gramEnd"/>
      <w:r w:rsidR="0076117A">
        <w:t xml:space="preserve"> inhibitors and chemical lithium bromide etc.  </w:t>
      </w:r>
    </w:p>
    <w:p w:rsidR="0002745F" w:rsidRDefault="0002745F" w:rsidP="0092357C">
      <w:pPr>
        <w:pStyle w:val="NoSpacing"/>
        <w:numPr>
          <w:ilvl w:val="0"/>
          <w:numId w:val="30"/>
        </w:numPr>
        <w:jc w:val="both"/>
      </w:pPr>
      <w:r>
        <w:t>Monthly/weakly chemical / chemical dosing will be paid on market rates.</w:t>
      </w:r>
    </w:p>
    <w:p w:rsidR="0002745F" w:rsidRDefault="0002745F" w:rsidP="0092357C">
      <w:pPr>
        <w:pStyle w:val="NoSpacing"/>
        <w:numPr>
          <w:ilvl w:val="0"/>
          <w:numId w:val="30"/>
        </w:numPr>
        <w:jc w:val="both"/>
      </w:pPr>
      <w:r>
        <w:t>Repair replacement of electronic/electrical/mechanical components (gasket, air pressure switches, magnetic connector, relay overload</w:t>
      </w:r>
      <w:r w:rsidR="00CC4DA7">
        <w:t xml:space="preserve"> </w:t>
      </w:r>
      <w:r>
        <w:t>et</w:t>
      </w:r>
      <w:r w:rsidR="0092357C">
        <w:t>c</w:t>
      </w:r>
      <w:r>
        <w:t>) at their own cost/contra</w:t>
      </w:r>
      <w:r w:rsidR="0092357C">
        <w:t>ct</w:t>
      </w:r>
      <w:r>
        <w:t>or.</w:t>
      </w:r>
    </w:p>
    <w:p w:rsidR="0002745F" w:rsidRDefault="0002745F" w:rsidP="0092357C">
      <w:pPr>
        <w:pStyle w:val="NoSpacing"/>
        <w:numPr>
          <w:ilvl w:val="0"/>
          <w:numId w:val="30"/>
        </w:numPr>
        <w:jc w:val="both"/>
      </w:pPr>
      <w:r>
        <w:t>Ad</w:t>
      </w:r>
      <w:r w:rsidR="0092357C">
        <w:t>j</w:t>
      </w:r>
      <w:r>
        <w:t xml:space="preserve">ustment and calibration of automatic and safety controls will be paid on market rates (chillers card, software, refrigerant, </w:t>
      </w:r>
      <w:r w:rsidR="0092357C">
        <w:t>safety</w:t>
      </w:r>
      <w:r>
        <w:t xml:space="preserve"> valves, oil, all types of sensors).</w:t>
      </w:r>
    </w:p>
    <w:p w:rsidR="0076117A" w:rsidRDefault="0076117A" w:rsidP="0076117A">
      <w:pPr>
        <w:pStyle w:val="NoSpacing"/>
        <w:jc w:val="both"/>
      </w:pPr>
    </w:p>
    <w:p w:rsidR="00700955" w:rsidRPr="00700955" w:rsidRDefault="0002745F" w:rsidP="00700955">
      <w:pPr>
        <w:pStyle w:val="NoSpacing"/>
        <w:jc w:val="both"/>
        <w:rPr>
          <w:b/>
        </w:rPr>
      </w:pPr>
      <w:r w:rsidRPr="0092357C">
        <w:rPr>
          <w:b/>
        </w:rPr>
        <w:lastRenderedPageBreak/>
        <w:t xml:space="preserve">The company will be </w:t>
      </w:r>
      <w:proofErr w:type="gramStart"/>
      <w:r w:rsidRPr="0092357C">
        <w:rPr>
          <w:b/>
        </w:rPr>
        <w:t>provide</w:t>
      </w:r>
      <w:proofErr w:type="gramEnd"/>
      <w:r w:rsidR="00700955">
        <w:rPr>
          <w:b/>
        </w:rPr>
        <w:t xml:space="preserve"> </w:t>
      </w:r>
      <w:r w:rsidR="0092357C" w:rsidRPr="0092357C">
        <w:rPr>
          <w:b/>
        </w:rPr>
        <w:t xml:space="preserve">technical </w:t>
      </w:r>
      <w:r w:rsidRPr="0092357C">
        <w:rPr>
          <w:b/>
        </w:rPr>
        <w:t>staff during the contract period</w:t>
      </w:r>
      <w:r w:rsidR="00700955" w:rsidRPr="00700955">
        <w:rPr>
          <w:b/>
        </w:rPr>
        <w:t xml:space="preserve"> In three shifts (08 hour per shift) (365-days)</w:t>
      </w:r>
    </w:p>
    <w:p w:rsidR="0002745F" w:rsidRPr="0092357C" w:rsidRDefault="0002745F" w:rsidP="0002745F">
      <w:pPr>
        <w:pStyle w:val="NoSpacing"/>
        <w:jc w:val="both"/>
        <w:rPr>
          <w:b/>
        </w:rPr>
      </w:pPr>
    </w:p>
    <w:p w:rsidR="00700955" w:rsidRPr="00700955" w:rsidRDefault="00700955" w:rsidP="00700955">
      <w:pPr>
        <w:pStyle w:val="ListParagraph"/>
        <w:numPr>
          <w:ilvl w:val="0"/>
          <w:numId w:val="40"/>
        </w:numPr>
        <w:rPr>
          <w:rFonts w:asciiTheme="minorHAnsi" w:hAnsiTheme="minorHAnsi" w:cstheme="minorHAnsi"/>
          <w:b/>
          <w:bCs/>
          <w:color w:val="000000"/>
          <w:sz w:val="22"/>
          <w:szCs w:val="22"/>
          <w:u w:val="single"/>
        </w:rPr>
      </w:pPr>
      <w:r w:rsidRPr="00700955">
        <w:rPr>
          <w:rFonts w:asciiTheme="minorHAnsi" w:hAnsiTheme="minorHAnsi" w:cstheme="minorHAnsi"/>
          <w:b/>
          <w:bCs/>
          <w:color w:val="000000"/>
          <w:sz w:val="22"/>
          <w:szCs w:val="22"/>
          <w:u w:val="single"/>
        </w:rPr>
        <w:t xml:space="preserve">HVAC Engineer (Qty 01)   </w:t>
      </w:r>
    </w:p>
    <w:p w:rsidR="00700955" w:rsidRPr="00700955" w:rsidRDefault="00700955" w:rsidP="00700955">
      <w:pPr>
        <w:pStyle w:val="ListParagraph"/>
        <w:rPr>
          <w:rFonts w:asciiTheme="minorHAnsi" w:hAnsiTheme="minorHAnsi" w:cstheme="minorHAnsi"/>
          <w:color w:val="000000"/>
          <w:sz w:val="22"/>
          <w:szCs w:val="22"/>
        </w:rPr>
      </w:pPr>
      <w:r w:rsidRPr="00700955">
        <w:rPr>
          <w:rFonts w:asciiTheme="minorHAnsi" w:hAnsiTheme="minorHAnsi" w:cstheme="minorHAnsi"/>
          <w:color w:val="000000"/>
          <w:sz w:val="22"/>
          <w:szCs w:val="22"/>
        </w:rPr>
        <w:t xml:space="preserve">Engineer must have qualified by PEC recognized university (HVAC Engineer or Mechanical Engineer) should have at least 5 year experience in relevant field.    </w:t>
      </w:r>
    </w:p>
    <w:p w:rsidR="00700955" w:rsidRPr="00700955" w:rsidRDefault="00700955" w:rsidP="00700955">
      <w:pPr>
        <w:pStyle w:val="ListParagraph"/>
        <w:numPr>
          <w:ilvl w:val="0"/>
          <w:numId w:val="40"/>
        </w:numPr>
        <w:rPr>
          <w:rFonts w:asciiTheme="minorHAnsi" w:hAnsiTheme="minorHAnsi" w:cstheme="minorHAnsi"/>
          <w:b/>
          <w:bCs/>
          <w:color w:val="000000"/>
          <w:sz w:val="22"/>
          <w:szCs w:val="22"/>
          <w:u w:val="single"/>
        </w:rPr>
      </w:pPr>
      <w:r w:rsidRPr="00700955">
        <w:rPr>
          <w:rFonts w:asciiTheme="minorHAnsi" w:hAnsiTheme="minorHAnsi" w:cstheme="minorHAnsi"/>
          <w:b/>
          <w:bCs/>
          <w:color w:val="000000"/>
          <w:sz w:val="22"/>
          <w:szCs w:val="22"/>
          <w:u w:val="single"/>
        </w:rPr>
        <w:t>HVAC Supervisor (Qty 03)</w:t>
      </w:r>
    </w:p>
    <w:p w:rsidR="00700955" w:rsidRPr="00700955" w:rsidRDefault="00700955" w:rsidP="00700955">
      <w:pPr>
        <w:pStyle w:val="ListParagraph"/>
        <w:rPr>
          <w:rFonts w:asciiTheme="minorHAnsi" w:hAnsiTheme="minorHAnsi" w:cstheme="minorHAnsi"/>
          <w:color w:val="000000"/>
          <w:sz w:val="22"/>
          <w:szCs w:val="22"/>
        </w:rPr>
      </w:pPr>
      <w:r w:rsidRPr="00700955">
        <w:rPr>
          <w:rFonts w:asciiTheme="minorHAnsi" w:hAnsiTheme="minorHAnsi" w:cstheme="minorHAnsi"/>
          <w:color w:val="000000"/>
          <w:sz w:val="22"/>
          <w:szCs w:val="22"/>
        </w:rPr>
        <w:t xml:space="preserve">HVAC Supervisor should have qualified in DAE (Mechanical or Electrical) should have at least 5 year experience in relevant field. </w:t>
      </w:r>
    </w:p>
    <w:p w:rsidR="0092357C" w:rsidRPr="0092357C" w:rsidRDefault="0092357C" w:rsidP="00700955">
      <w:pPr>
        <w:pStyle w:val="NoSpacing"/>
        <w:ind w:left="720"/>
        <w:jc w:val="both"/>
      </w:pPr>
    </w:p>
    <w:p w:rsidR="007B5A0C" w:rsidRPr="007B5A0C" w:rsidRDefault="007B5A0C" w:rsidP="007B5A0C">
      <w:pPr>
        <w:pStyle w:val="NoSpacing"/>
        <w:jc w:val="both"/>
        <w:rPr>
          <w:b/>
          <w:u w:val="single"/>
        </w:rPr>
      </w:pPr>
      <w:r w:rsidRPr="007B5A0C">
        <w:rPr>
          <w:b/>
          <w:u w:val="single"/>
        </w:rPr>
        <w:t>WATER PUMPS</w:t>
      </w:r>
    </w:p>
    <w:p w:rsidR="007B5A0C" w:rsidRDefault="007B5A0C" w:rsidP="007B5A0C">
      <w:pPr>
        <w:pStyle w:val="NoSpacing"/>
        <w:jc w:val="both"/>
      </w:pPr>
    </w:p>
    <w:p w:rsidR="007B5A0C" w:rsidRDefault="007B5A0C" w:rsidP="007B5A0C">
      <w:pPr>
        <w:pStyle w:val="NoSpacing"/>
        <w:numPr>
          <w:ilvl w:val="0"/>
          <w:numId w:val="34"/>
        </w:numPr>
        <w:jc w:val="both"/>
      </w:pPr>
      <w:r>
        <w:t>Servicing of all water pumps.</w:t>
      </w:r>
    </w:p>
    <w:p w:rsidR="007B5A0C" w:rsidRDefault="007B5A0C" w:rsidP="007B5A0C">
      <w:pPr>
        <w:pStyle w:val="NoSpacing"/>
        <w:numPr>
          <w:ilvl w:val="0"/>
          <w:numId w:val="34"/>
        </w:numPr>
        <w:jc w:val="both"/>
      </w:pPr>
      <w:r>
        <w:t>Adjustment of glands and bearings.</w:t>
      </w:r>
    </w:p>
    <w:p w:rsidR="007B5A0C" w:rsidRDefault="007B5A0C" w:rsidP="007B5A0C">
      <w:pPr>
        <w:pStyle w:val="NoSpacing"/>
        <w:numPr>
          <w:ilvl w:val="0"/>
          <w:numId w:val="34"/>
        </w:numPr>
        <w:jc w:val="both"/>
      </w:pPr>
      <w:r>
        <w:t>Repair replacement of defective parts at market rates.</w:t>
      </w:r>
    </w:p>
    <w:p w:rsidR="007B5A0C" w:rsidRDefault="007B5A0C" w:rsidP="007B5A0C">
      <w:pPr>
        <w:pStyle w:val="NoSpacing"/>
        <w:jc w:val="both"/>
      </w:pPr>
    </w:p>
    <w:p w:rsidR="007B5A0C" w:rsidRPr="007B5A0C" w:rsidRDefault="007B5A0C" w:rsidP="007B5A0C">
      <w:pPr>
        <w:pStyle w:val="NoSpacing"/>
        <w:jc w:val="both"/>
        <w:rPr>
          <w:b/>
          <w:u w:val="single"/>
        </w:rPr>
      </w:pPr>
      <w:r w:rsidRPr="007B5A0C">
        <w:rPr>
          <w:b/>
          <w:u w:val="single"/>
        </w:rPr>
        <w:t>COOLINGTOWERS</w:t>
      </w:r>
    </w:p>
    <w:p w:rsidR="007B5A0C" w:rsidRDefault="007B5A0C" w:rsidP="007B5A0C">
      <w:pPr>
        <w:pStyle w:val="NoSpacing"/>
        <w:jc w:val="both"/>
      </w:pPr>
    </w:p>
    <w:p w:rsidR="007B5A0C" w:rsidRDefault="007B5A0C" w:rsidP="007B5A0C">
      <w:pPr>
        <w:pStyle w:val="NoSpacing"/>
        <w:numPr>
          <w:ilvl w:val="0"/>
          <w:numId w:val="33"/>
        </w:numPr>
        <w:jc w:val="both"/>
      </w:pPr>
      <w:r>
        <w:t>Servicing of cooling towers.</w:t>
      </w:r>
    </w:p>
    <w:p w:rsidR="007B5A0C" w:rsidRDefault="007B5A0C" w:rsidP="007B5A0C">
      <w:pPr>
        <w:pStyle w:val="NoSpacing"/>
        <w:numPr>
          <w:ilvl w:val="0"/>
          <w:numId w:val="33"/>
        </w:numPr>
        <w:jc w:val="both"/>
      </w:pPr>
      <w:r>
        <w:t>Repair replacement of parts (tower fan blade, tower electromechanical system, PVC fills, all kind of valves and etc) on market rates of cooling towers</w:t>
      </w:r>
    </w:p>
    <w:p w:rsidR="007B5A0C" w:rsidRDefault="007B5A0C" w:rsidP="007B5A0C">
      <w:pPr>
        <w:pStyle w:val="NoSpacing"/>
        <w:jc w:val="both"/>
      </w:pPr>
    </w:p>
    <w:p w:rsidR="007B5A0C" w:rsidRPr="007B5A0C" w:rsidRDefault="007B5A0C" w:rsidP="007B5A0C">
      <w:pPr>
        <w:pStyle w:val="NoSpacing"/>
        <w:jc w:val="both"/>
        <w:rPr>
          <w:b/>
          <w:u w:val="single"/>
        </w:rPr>
      </w:pPr>
      <w:r w:rsidRPr="007B5A0C">
        <w:rPr>
          <w:b/>
          <w:u w:val="single"/>
        </w:rPr>
        <w:t>AIR HANDLING UNITS</w:t>
      </w:r>
    </w:p>
    <w:p w:rsidR="007B5A0C" w:rsidRDefault="007B5A0C" w:rsidP="007B5A0C">
      <w:pPr>
        <w:pStyle w:val="NoSpacing"/>
        <w:jc w:val="both"/>
      </w:pPr>
    </w:p>
    <w:p w:rsidR="007B5A0C" w:rsidRDefault="007B5A0C" w:rsidP="007B5A0C">
      <w:pPr>
        <w:pStyle w:val="NoSpacing"/>
        <w:numPr>
          <w:ilvl w:val="0"/>
          <w:numId w:val="32"/>
        </w:numPr>
        <w:jc w:val="both"/>
      </w:pPr>
      <w:r>
        <w:t>Flushing and cleaning of water coils at their own cost.</w:t>
      </w:r>
    </w:p>
    <w:p w:rsidR="007B5A0C" w:rsidRDefault="007B5A0C" w:rsidP="007B5A0C">
      <w:pPr>
        <w:pStyle w:val="NoSpacing"/>
        <w:numPr>
          <w:ilvl w:val="0"/>
          <w:numId w:val="32"/>
        </w:numPr>
        <w:jc w:val="both"/>
      </w:pPr>
      <w:r>
        <w:t>Checking and adjustment of dampers.</w:t>
      </w:r>
    </w:p>
    <w:p w:rsidR="007B5A0C" w:rsidRDefault="007B5A0C" w:rsidP="007B5A0C">
      <w:pPr>
        <w:pStyle w:val="NoSpacing"/>
        <w:numPr>
          <w:ilvl w:val="0"/>
          <w:numId w:val="32"/>
        </w:numPr>
        <w:jc w:val="both"/>
      </w:pPr>
      <w:r>
        <w:t>Checking and adjustment of fan bearings and belts.</w:t>
      </w:r>
    </w:p>
    <w:p w:rsidR="007B5A0C" w:rsidRDefault="007B5A0C" w:rsidP="007B5A0C">
      <w:pPr>
        <w:pStyle w:val="NoSpacing"/>
        <w:numPr>
          <w:ilvl w:val="0"/>
          <w:numId w:val="32"/>
        </w:numPr>
        <w:jc w:val="both"/>
      </w:pPr>
      <w:r>
        <w:t xml:space="preserve">Repair replacement of defective parts (bearings, belts, </w:t>
      </w:r>
      <w:proofErr w:type="spellStart"/>
      <w:r>
        <w:t>pullies</w:t>
      </w:r>
      <w:proofErr w:type="spellEnd"/>
      <w:r>
        <w:t>, rewinding of motors, thermometer, fan blades, pressure gauges and etc) on contractor cost.</w:t>
      </w:r>
    </w:p>
    <w:p w:rsidR="007B5A0C" w:rsidRDefault="007B5A0C" w:rsidP="007B5A0C">
      <w:pPr>
        <w:pStyle w:val="NoSpacing"/>
        <w:jc w:val="both"/>
      </w:pPr>
    </w:p>
    <w:p w:rsidR="007B5A0C" w:rsidRPr="007B5A0C" w:rsidRDefault="007B5A0C" w:rsidP="007B5A0C">
      <w:pPr>
        <w:pStyle w:val="NoSpacing"/>
        <w:jc w:val="both"/>
        <w:rPr>
          <w:b/>
          <w:u w:val="single"/>
        </w:rPr>
      </w:pPr>
      <w:r w:rsidRPr="007B5A0C">
        <w:rPr>
          <w:b/>
          <w:u w:val="single"/>
        </w:rPr>
        <w:t>ELECTRIC MOTORS AND STARTERS</w:t>
      </w:r>
    </w:p>
    <w:p w:rsidR="007B5A0C" w:rsidRDefault="007B5A0C" w:rsidP="007B5A0C">
      <w:pPr>
        <w:pStyle w:val="NoSpacing"/>
        <w:jc w:val="both"/>
      </w:pPr>
    </w:p>
    <w:p w:rsidR="007B5A0C" w:rsidRDefault="007B5A0C" w:rsidP="007B5A0C">
      <w:pPr>
        <w:pStyle w:val="NoSpacing"/>
        <w:numPr>
          <w:ilvl w:val="0"/>
          <w:numId w:val="31"/>
        </w:numPr>
        <w:jc w:val="both"/>
      </w:pPr>
      <w:r>
        <w:t>Cleaning and checking of all components.</w:t>
      </w:r>
    </w:p>
    <w:p w:rsidR="007B5A0C" w:rsidRDefault="007B5A0C" w:rsidP="007B5A0C">
      <w:pPr>
        <w:pStyle w:val="NoSpacing"/>
        <w:numPr>
          <w:ilvl w:val="0"/>
          <w:numId w:val="31"/>
        </w:numPr>
        <w:jc w:val="both"/>
      </w:pPr>
      <w:r>
        <w:t>Cleaning and adjustment of contactor, relays and etc.</w:t>
      </w:r>
    </w:p>
    <w:p w:rsidR="007B5A0C" w:rsidRDefault="007B5A0C" w:rsidP="007B5A0C">
      <w:pPr>
        <w:pStyle w:val="NoSpacing"/>
        <w:numPr>
          <w:ilvl w:val="0"/>
          <w:numId w:val="31"/>
        </w:numPr>
        <w:jc w:val="both"/>
      </w:pPr>
      <w:r>
        <w:t xml:space="preserve">Checking of </w:t>
      </w:r>
      <w:proofErr w:type="spellStart"/>
      <w:r>
        <w:t>earthing</w:t>
      </w:r>
      <w:proofErr w:type="spellEnd"/>
      <w:r>
        <w:t>.</w:t>
      </w:r>
    </w:p>
    <w:p w:rsidR="007B5A0C" w:rsidRDefault="007B5A0C" w:rsidP="007B5A0C">
      <w:pPr>
        <w:pStyle w:val="NoSpacing"/>
        <w:numPr>
          <w:ilvl w:val="0"/>
          <w:numId w:val="31"/>
        </w:numPr>
        <w:jc w:val="both"/>
      </w:pPr>
      <w:r>
        <w:t>Checking of motor wiring insulation with meager.</w:t>
      </w:r>
    </w:p>
    <w:p w:rsidR="007B5A0C" w:rsidRDefault="007B5A0C" w:rsidP="007B5A0C">
      <w:pPr>
        <w:pStyle w:val="NoSpacing"/>
        <w:numPr>
          <w:ilvl w:val="0"/>
          <w:numId w:val="31"/>
        </w:numPr>
        <w:jc w:val="both"/>
      </w:pPr>
      <w:r>
        <w:t>Repair replacement of defective parts (MCCB and ACB) on market rates.</w:t>
      </w:r>
    </w:p>
    <w:p w:rsidR="007B5A0C" w:rsidRDefault="007B5A0C" w:rsidP="007B5A0C">
      <w:pPr>
        <w:pStyle w:val="NoSpacing"/>
        <w:numPr>
          <w:ilvl w:val="0"/>
          <w:numId w:val="31"/>
        </w:numPr>
        <w:jc w:val="both"/>
      </w:pPr>
      <w:r>
        <w:t>ELECTRIC CONTROL BOARDS AND ELECTRIC SYSTEMS</w:t>
      </w:r>
    </w:p>
    <w:p w:rsidR="007B5A0C" w:rsidRDefault="007B5A0C" w:rsidP="007B5A0C">
      <w:pPr>
        <w:pStyle w:val="NoSpacing"/>
        <w:numPr>
          <w:ilvl w:val="0"/>
          <w:numId w:val="31"/>
        </w:numPr>
        <w:jc w:val="both"/>
      </w:pPr>
      <w:r>
        <w:t>Checking and servicing of all circuits breakers, fuses, contactors, relays, overload relays and other safety devices.</w:t>
      </w:r>
    </w:p>
    <w:p w:rsidR="007B5A0C" w:rsidRDefault="007B5A0C" w:rsidP="007B5A0C">
      <w:pPr>
        <w:pStyle w:val="NoSpacing"/>
        <w:numPr>
          <w:ilvl w:val="0"/>
          <w:numId w:val="31"/>
        </w:numPr>
        <w:jc w:val="both"/>
      </w:pPr>
      <w:r>
        <w:t>Checking of wiring insulation and connections.</w:t>
      </w:r>
    </w:p>
    <w:p w:rsidR="007B5A0C" w:rsidRDefault="007B5A0C" w:rsidP="007B5A0C">
      <w:pPr>
        <w:pStyle w:val="NoSpacing"/>
        <w:numPr>
          <w:ilvl w:val="0"/>
          <w:numId w:val="31"/>
        </w:numPr>
        <w:jc w:val="both"/>
      </w:pPr>
      <w:r>
        <w:t>Repair replacement of parts (</w:t>
      </w:r>
      <w:proofErr w:type="gramStart"/>
      <w:r>
        <w:t>circuits</w:t>
      </w:r>
      <w:proofErr w:type="gramEnd"/>
      <w:r>
        <w:t xml:space="preserve"> breakers, contactors, overload relays, phase sequence relay, CT/PT coils, ampere/volt meter, bus bars and other safety devices) on market rates.</w:t>
      </w:r>
    </w:p>
    <w:p w:rsidR="007B5A0C" w:rsidRDefault="007B5A0C" w:rsidP="007B5A0C">
      <w:pPr>
        <w:pStyle w:val="NoSpacing"/>
        <w:jc w:val="both"/>
      </w:pPr>
    </w:p>
    <w:p w:rsidR="0092357C" w:rsidRPr="007B5A0C" w:rsidRDefault="007B5A0C" w:rsidP="007B5A0C">
      <w:pPr>
        <w:pStyle w:val="NoSpacing"/>
        <w:jc w:val="both"/>
        <w:rPr>
          <w:b/>
          <w:u w:val="single"/>
        </w:rPr>
      </w:pPr>
      <w:r w:rsidRPr="007B5A0C">
        <w:rPr>
          <w:b/>
          <w:u w:val="single"/>
        </w:rPr>
        <w:t>PIPING SYSTEM</w:t>
      </w:r>
    </w:p>
    <w:p w:rsidR="0092357C" w:rsidRDefault="0092357C" w:rsidP="0002745F">
      <w:pPr>
        <w:pStyle w:val="NoSpacing"/>
        <w:jc w:val="both"/>
      </w:pPr>
    </w:p>
    <w:p w:rsidR="00546A1F" w:rsidRDefault="007B5A0C" w:rsidP="00546A1F">
      <w:pPr>
        <w:pStyle w:val="NoSpacing"/>
        <w:numPr>
          <w:ilvl w:val="0"/>
          <w:numId w:val="37"/>
        </w:numPr>
        <w:jc w:val="both"/>
      </w:pPr>
      <w:r>
        <w:t>Cleaning and flushing of all piping systems including chemical cleaning at market rates</w:t>
      </w:r>
    </w:p>
    <w:p w:rsidR="007B5A0C" w:rsidRDefault="007B5A0C" w:rsidP="00546A1F">
      <w:pPr>
        <w:pStyle w:val="NoSpacing"/>
        <w:numPr>
          <w:ilvl w:val="0"/>
          <w:numId w:val="37"/>
        </w:numPr>
        <w:jc w:val="both"/>
      </w:pPr>
      <w:r>
        <w:t>Servicing of all valves strainers etc.</w:t>
      </w:r>
    </w:p>
    <w:p w:rsidR="007B5A0C" w:rsidRDefault="007B5A0C" w:rsidP="00546A1F">
      <w:pPr>
        <w:pStyle w:val="NoSpacing"/>
        <w:numPr>
          <w:ilvl w:val="0"/>
          <w:numId w:val="37"/>
        </w:numPr>
        <w:jc w:val="both"/>
      </w:pPr>
      <w:r>
        <w:t>Repair of insulation jacketing and covering of all insulated piping.</w:t>
      </w:r>
    </w:p>
    <w:p w:rsidR="007B5A0C" w:rsidRDefault="007B5A0C" w:rsidP="00546A1F">
      <w:pPr>
        <w:pStyle w:val="NoSpacing"/>
        <w:numPr>
          <w:ilvl w:val="0"/>
          <w:numId w:val="37"/>
        </w:numPr>
        <w:jc w:val="both"/>
      </w:pPr>
      <w:r>
        <w:lastRenderedPageBreak/>
        <w:t xml:space="preserve">Repair replacement of parts (all kind of; valves disk, spindle, handle, socket, elbow, strainer, gland dories, and </w:t>
      </w:r>
      <w:proofErr w:type="spellStart"/>
      <w:r>
        <w:t>etcon</w:t>
      </w:r>
      <w:proofErr w:type="spellEnd"/>
      <w:r>
        <w:t xml:space="preserve"> market rates.</w:t>
      </w:r>
    </w:p>
    <w:p w:rsidR="00546A1F" w:rsidRDefault="00546A1F" w:rsidP="007B5A0C">
      <w:pPr>
        <w:pStyle w:val="NoSpacing"/>
        <w:jc w:val="both"/>
      </w:pPr>
    </w:p>
    <w:p w:rsidR="007B5A0C" w:rsidRDefault="007B5A0C" w:rsidP="007B5A0C">
      <w:pPr>
        <w:pStyle w:val="NoSpacing"/>
        <w:jc w:val="both"/>
        <w:rPr>
          <w:b/>
          <w:u w:val="single"/>
        </w:rPr>
      </w:pPr>
      <w:r w:rsidRPr="00546A1F">
        <w:rPr>
          <w:b/>
          <w:u w:val="single"/>
        </w:rPr>
        <w:t>DUCTING SYSTEM</w:t>
      </w:r>
    </w:p>
    <w:p w:rsidR="00546A1F" w:rsidRPr="00546A1F" w:rsidRDefault="00546A1F" w:rsidP="007B5A0C">
      <w:pPr>
        <w:pStyle w:val="NoSpacing"/>
        <w:jc w:val="both"/>
        <w:rPr>
          <w:b/>
          <w:u w:val="single"/>
        </w:rPr>
      </w:pPr>
    </w:p>
    <w:p w:rsidR="007B5A0C" w:rsidRDefault="007B5A0C" w:rsidP="00546A1F">
      <w:pPr>
        <w:pStyle w:val="NoSpacing"/>
        <w:numPr>
          <w:ilvl w:val="0"/>
          <w:numId w:val="36"/>
        </w:numPr>
        <w:jc w:val="both"/>
      </w:pPr>
      <w:r>
        <w:t>Cleaning of ducts and diffusers.</w:t>
      </w:r>
    </w:p>
    <w:p w:rsidR="007B5A0C" w:rsidRDefault="007B5A0C" w:rsidP="00546A1F">
      <w:pPr>
        <w:pStyle w:val="NoSpacing"/>
        <w:numPr>
          <w:ilvl w:val="0"/>
          <w:numId w:val="36"/>
        </w:numPr>
        <w:jc w:val="both"/>
      </w:pPr>
      <w:r>
        <w:t>Repair maintenance of duct system.</w:t>
      </w:r>
    </w:p>
    <w:p w:rsidR="007B5A0C" w:rsidRDefault="007B5A0C" w:rsidP="00546A1F">
      <w:pPr>
        <w:pStyle w:val="NoSpacing"/>
        <w:numPr>
          <w:ilvl w:val="0"/>
          <w:numId w:val="36"/>
        </w:numPr>
        <w:jc w:val="both"/>
      </w:pPr>
      <w:r>
        <w:t>Repair replacement of parts (fabrication of duct, canvas insulation, cladding. glass wool, diffusers, and etc.) on market rates.</w:t>
      </w:r>
    </w:p>
    <w:p w:rsidR="00546A1F" w:rsidRDefault="00546A1F" w:rsidP="007B5A0C">
      <w:pPr>
        <w:pStyle w:val="NoSpacing"/>
        <w:jc w:val="both"/>
      </w:pPr>
    </w:p>
    <w:p w:rsidR="007B5A0C" w:rsidRPr="00546A1F" w:rsidRDefault="007B5A0C" w:rsidP="007B5A0C">
      <w:pPr>
        <w:pStyle w:val="NoSpacing"/>
        <w:jc w:val="both"/>
        <w:rPr>
          <w:b/>
          <w:u w:val="single"/>
        </w:rPr>
      </w:pPr>
      <w:r w:rsidRPr="00546A1F">
        <w:rPr>
          <w:b/>
          <w:u w:val="single"/>
        </w:rPr>
        <w:t>MISCELLANEOUS</w:t>
      </w:r>
    </w:p>
    <w:p w:rsidR="00546A1F" w:rsidRDefault="00546A1F" w:rsidP="007B5A0C">
      <w:pPr>
        <w:pStyle w:val="NoSpacing"/>
        <w:jc w:val="both"/>
      </w:pPr>
    </w:p>
    <w:p w:rsidR="007B5A0C" w:rsidRDefault="007B5A0C" w:rsidP="00546A1F">
      <w:pPr>
        <w:pStyle w:val="NoSpacing"/>
        <w:numPr>
          <w:ilvl w:val="0"/>
          <w:numId w:val="35"/>
        </w:numPr>
        <w:jc w:val="both"/>
      </w:pPr>
      <w:r>
        <w:t>General Service of all Units</w:t>
      </w:r>
    </w:p>
    <w:p w:rsidR="007B5A0C" w:rsidRDefault="007B5A0C" w:rsidP="00546A1F">
      <w:pPr>
        <w:pStyle w:val="NoSpacing"/>
        <w:numPr>
          <w:ilvl w:val="0"/>
          <w:numId w:val="35"/>
        </w:numPr>
        <w:jc w:val="both"/>
      </w:pPr>
      <w:r>
        <w:t xml:space="preserve">Maintenance of cooling tower with adjustment of </w:t>
      </w:r>
      <w:proofErr w:type="spellStart"/>
      <w:r>
        <w:t>pullies</w:t>
      </w:r>
      <w:proofErr w:type="spellEnd"/>
      <w:r>
        <w:t>.</w:t>
      </w:r>
    </w:p>
    <w:p w:rsidR="007B5A0C" w:rsidRDefault="007B5A0C" w:rsidP="00546A1F">
      <w:pPr>
        <w:pStyle w:val="NoSpacing"/>
        <w:numPr>
          <w:ilvl w:val="0"/>
          <w:numId w:val="35"/>
        </w:numPr>
        <w:jc w:val="both"/>
      </w:pPr>
      <w:r>
        <w:t>Gas charging of AC units complete with pressure testing and repair of leakages etc.</w:t>
      </w:r>
    </w:p>
    <w:p w:rsidR="007B5A0C" w:rsidRDefault="007B5A0C" w:rsidP="00546A1F">
      <w:pPr>
        <w:pStyle w:val="NoSpacing"/>
        <w:numPr>
          <w:ilvl w:val="0"/>
          <w:numId w:val="35"/>
        </w:numPr>
        <w:jc w:val="both"/>
      </w:pPr>
      <w:r>
        <w:t>Recalibration of control panels and adjustment of controls and frequency invertors.</w:t>
      </w:r>
    </w:p>
    <w:p w:rsidR="007B5A0C" w:rsidRDefault="007B5A0C" w:rsidP="00546A1F">
      <w:pPr>
        <w:pStyle w:val="NoSpacing"/>
        <w:numPr>
          <w:ilvl w:val="0"/>
          <w:numId w:val="35"/>
        </w:numPr>
        <w:jc w:val="both"/>
      </w:pPr>
      <w:r>
        <w:t xml:space="preserve">Servicing of gate valve and repair replacement of their </w:t>
      </w:r>
      <w:proofErr w:type="spellStart"/>
      <w:r>
        <w:t>partson</w:t>
      </w:r>
      <w:proofErr w:type="spellEnd"/>
      <w:r>
        <w:t xml:space="preserve"> market rates.</w:t>
      </w:r>
    </w:p>
    <w:p w:rsidR="007B5A0C" w:rsidRDefault="007B5A0C" w:rsidP="00546A1F">
      <w:pPr>
        <w:pStyle w:val="NoSpacing"/>
        <w:numPr>
          <w:ilvl w:val="0"/>
          <w:numId w:val="35"/>
        </w:numPr>
        <w:jc w:val="both"/>
      </w:pPr>
      <w:r>
        <w:t xml:space="preserve">Repair of water storage tank of cooling towers complete in all respects at </w:t>
      </w:r>
      <w:proofErr w:type="spellStart"/>
      <w:r>
        <w:t>theiron</w:t>
      </w:r>
      <w:proofErr w:type="spellEnd"/>
      <w:r>
        <w:t xml:space="preserve"> cost.</w:t>
      </w:r>
    </w:p>
    <w:p w:rsidR="007B5A0C" w:rsidRDefault="007B5A0C" w:rsidP="00546A1F">
      <w:pPr>
        <w:pStyle w:val="NoSpacing"/>
        <w:numPr>
          <w:ilvl w:val="0"/>
          <w:numId w:val="35"/>
        </w:numPr>
        <w:jc w:val="both"/>
      </w:pPr>
      <w:r>
        <w:t>Anything else required for smooth running of units not mentioned above.</w:t>
      </w:r>
    </w:p>
    <w:p w:rsidR="00546A1F" w:rsidRDefault="00546A1F" w:rsidP="007B5A0C">
      <w:pPr>
        <w:pStyle w:val="NoSpacing"/>
        <w:jc w:val="both"/>
      </w:pPr>
    </w:p>
    <w:p w:rsidR="007B5A0C" w:rsidRDefault="007B5A0C" w:rsidP="007B5A0C">
      <w:pPr>
        <w:pStyle w:val="NoSpacing"/>
        <w:jc w:val="both"/>
      </w:pPr>
      <w:r>
        <w:t>Contractor shall operate the HVAC System and shall ensure effective air conditioning in all the areas of building 24- hours a day, 7-days a week and 365-days a year without any exception or interruption. It is agreed between the parties that the HVAC system shall also operate on Sundays as well as on any public listed and or gazette holidays.</w:t>
      </w:r>
    </w:p>
    <w:p w:rsidR="00546A1F" w:rsidRDefault="00546A1F" w:rsidP="007B5A0C">
      <w:pPr>
        <w:pStyle w:val="NoSpacing"/>
        <w:jc w:val="both"/>
      </w:pPr>
    </w:p>
    <w:p w:rsidR="007B5A0C" w:rsidRDefault="007B5A0C" w:rsidP="007B5A0C">
      <w:pPr>
        <w:pStyle w:val="NoSpacing"/>
        <w:jc w:val="both"/>
      </w:pPr>
      <w:r>
        <w:t>Water, gas, diesel and electricity will be provided by the hospital as per standard (quality / pressure) requirement of the unit.</w:t>
      </w:r>
    </w:p>
    <w:p w:rsidR="00546A1F" w:rsidRDefault="00546A1F" w:rsidP="007B5A0C">
      <w:pPr>
        <w:pStyle w:val="NoSpacing"/>
        <w:jc w:val="both"/>
      </w:pPr>
    </w:p>
    <w:p w:rsidR="00146C04" w:rsidRDefault="00146C04">
      <w:pPr>
        <w:spacing w:after="200" w:line="276" w:lineRule="auto"/>
        <w:rPr>
          <w:rFonts w:asciiTheme="minorHAnsi" w:eastAsiaTheme="minorHAnsi" w:hAnsiTheme="minorHAnsi" w:cstheme="minorBidi"/>
          <w:b/>
          <w:sz w:val="22"/>
          <w:szCs w:val="22"/>
          <w:u w:val="single"/>
        </w:rPr>
      </w:pPr>
      <w:r>
        <w:rPr>
          <w:b/>
          <w:u w:val="single"/>
        </w:rPr>
        <w:br w:type="page"/>
      </w:r>
    </w:p>
    <w:p w:rsidR="007B5A0C" w:rsidRPr="00146C04" w:rsidRDefault="00546A1F" w:rsidP="00546A1F">
      <w:pPr>
        <w:pStyle w:val="NoSpacing"/>
        <w:jc w:val="center"/>
        <w:rPr>
          <w:rFonts w:asciiTheme="majorBidi" w:hAnsiTheme="majorBidi" w:cstheme="majorBidi"/>
          <w:b/>
          <w:u w:val="single"/>
        </w:rPr>
      </w:pPr>
      <w:r w:rsidRPr="00146C04">
        <w:rPr>
          <w:rFonts w:asciiTheme="majorBidi" w:hAnsiTheme="majorBidi" w:cstheme="majorBidi"/>
          <w:b/>
          <w:u w:val="single"/>
        </w:rPr>
        <w:lastRenderedPageBreak/>
        <w:t>PRICE SCHEDULE FOR ANNUAL RATE CONTRACT OF HVAC SYSTEM IN PAK REUPEES</w:t>
      </w:r>
    </w:p>
    <w:p w:rsidR="0092357C" w:rsidRDefault="0092357C" w:rsidP="0002745F">
      <w:pPr>
        <w:pStyle w:val="NoSpacing"/>
        <w:jc w:val="both"/>
      </w:pPr>
    </w:p>
    <w:p w:rsidR="00546A1F" w:rsidRDefault="00546A1F" w:rsidP="0002745F">
      <w:pPr>
        <w:pStyle w:val="NoSpacing"/>
        <w:jc w:val="both"/>
      </w:pPr>
    </w:p>
    <w:tbl>
      <w:tblPr>
        <w:tblStyle w:val="TableGrid"/>
        <w:tblW w:w="9606" w:type="dxa"/>
        <w:tblLook w:val="04A0"/>
      </w:tblPr>
      <w:tblGrid>
        <w:gridCol w:w="1098"/>
        <w:gridCol w:w="6750"/>
        <w:gridCol w:w="1758"/>
      </w:tblGrid>
      <w:tr w:rsidR="00546A1F" w:rsidTr="00211E50">
        <w:tc>
          <w:tcPr>
            <w:tcW w:w="1098" w:type="dxa"/>
            <w:vAlign w:val="center"/>
          </w:tcPr>
          <w:p w:rsidR="00546A1F" w:rsidRPr="00211E50" w:rsidRDefault="00546A1F" w:rsidP="00211E50">
            <w:pPr>
              <w:pStyle w:val="NoSpacing"/>
              <w:jc w:val="center"/>
              <w:rPr>
                <w:b/>
              </w:rPr>
            </w:pPr>
            <w:r w:rsidRPr="00211E50">
              <w:rPr>
                <w:b/>
              </w:rPr>
              <w:t>Sr.</w:t>
            </w:r>
            <w:r w:rsidR="00CE1519">
              <w:rPr>
                <w:b/>
              </w:rPr>
              <w:t xml:space="preserve"> </w:t>
            </w:r>
            <w:r w:rsidRPr="00211E50">
              <w:rPr>
                <w:b/>
              </w:rPr>
              <w:t>No</w:t>
            </w:r>
          </w:p>
        </w:tc>
        <w:tc>
          <w:tcPr>
            <w:tcW w:w="6750" w:type="dxa"/>
            <w:vAlign w:val="center"/>
          </w:tcPr>
          <w:p w:rsidR="00546A1F" w:rsidRPr="00211E50" w:rsidRDefault="00546A1F" w:rsidP="00211E50">
            <w:pPr>
              <w:pStyle w:val="NoSpacing"/>
              <w:jc w:val="center"/>
              <w:rPr>
                <w:b/>
              </w:rPr>
            </w:pPr>
            <w:r w:rsidRPr="00211E50">
              <w:rPr>
                <w:b/>
              </w:rPr>
              <w:t>Service Name</w:t>
            </w:r>
          </w:p>
        </w:tc>
        <w:tc>
          <w:tcPr>
            <w:tcW w:w="1758" w:type="dxa"/>
            <w:vAlign w:val="center"/>
          </w:tcPr>
          <w:p w:rsidR="00211E50" w:rsidRDefault="00546A1F" w:rsidP="00211E50">
            <w:pPr>
              <w:pStyle w:val="NoSpacing"/>
              <w:jc w:val="center"/>
              <w:rPr>
                <w:b/>
              </w:rPr>
            </w:pPr>
            <w:r w:rsidRPr="00211E50">
              <w:rPr>
                <w:b/>
              </w:rPr>
              <w:t xml:space="preserve">Rate Per </w:t>
            </w:r>
          </w:p>
          <w:p w:rsidR="00546A1F" w:rsidRPr="00211E50" w:rsidRDefault="00546A1F" w:rsidP="00211E50">
            <w:pPr>
              <w:pStyle w:val="NoSpacing"/>
              <w:jc w:val="center"/>
              <w:rPr>
                <w:b/>
              </w:rPr>
            </w:pPr>
            <w:r w:rsidRPr="00211E50">
              <w:rPr>
                <w:b/>
              </w:rPr>
              <w:t>Month Rs.</w:t>
            </w:r>
          </w:p>
        </w:tc>
      </w:tr>
      <w:tr w:rsidR="00546A1F" w:rsidTr="00400793">
        <w:trPr>
          <w:trHeight w:val="701"/>
        </w:trPr>
        <w:tc>
          <w:tcPr>
            <w:tcW w:w="1098" w:type="dxa"/>
          </w:tcPr>
          <w:p w:rsidR="00546A1F" w:rsidRDefault="00211E50" w:rsidP="00400793">
            <w:pPr>
              <w:pStyle w:val="NoSpacing"/>
              <w:jc w:val="center"/>
            </w:pPr>
            <w:r>
              <w:t>1-</w:t>
            </w:r>
          </w:p>
        </w:tc>
        <w:tc>
          <w:tcPr>
            <w:tcW w:w="6750" w:type="dxa"/>
          </w:tcPr>
          <w:p w:rsidR="00546A1F" w:rsidRDefault="00CE1519" w:rsidP="00CE1519">
            <w:pPr>
              <w:pStyle w:val="NoSpacing"/>
              <w:jc w:val="both"/>
            </w:pPr>
            <w:r>
              <w:t xml:space="preserve">Annual Rate Contract of Repair operation &amp; maintenance of HVAC system Kawasaki Direct Fired </w:t>
            </w:r>
            <w:proofErr w:type="spellStart"/>
            <w:r>
              <w:t>Ab</w:t>
            </w:r>
            <w:proofErr w:type="spellEnd"/>
            <w:r>
              <w:t xml:space="preserve"> Chiller Type HVAC System </w:t>
            </w:r>
          </w:p>
        </w:tc>
        <w:tc>
          <w:tcPr>
            <w:tcW w:w="1758" w:type="dxa"/>
          </w:tcPr>
          <w:p w:rsidR="00400793" w:rsidRDefault="00400793" w:rsidP="00400793">
            <w:pPr>
              <w:pStyle w:val="NoSpacing"/>
              <w:jc w:val="center"/>
            </w:pPr>
            <w:r>
              <w:t>Rates quote</w:t>
            </w:r>
          </w:p>
          <w:p w:rsidR="00546A1F" w:rsidRDefault="00400793" w:rsidP="00400793">
            <w:pPr>
              <w:pStyle w:val="NoSpacing"/>
              <w:jc w:val="center"/>
            </w:pPr>
            <w:r>
              <w:t>in Financial Bid</w:t>
            </w:r>
          </w:p>
        </w:tc>
      </w:tr>
      <w:tr w:rsidR="00546A1F" w:rsidTr="00546A1F">
        <w:tc>
          <w:tcPr>
            <w:tcW w:w="1098" w:type="dxa"/>
          </w:tcPr>
          <w:p w:rsidR="00400793" w:rsidRDefault="00400793" w:rsidP="00400793">
            <w:pPr>
              <w:pStyle w:val="NoSpacing"/>
              <w:jc w:val="center"/>
            </w:pPr>
            <w:r>
              <w:t>Note:</w:t>
            </w:r>
          </w:p>
          <w:p w:rsidR="00546A1F" w:rsidRDefault="00546A1F" w:rsidP="0002745F">
            <w:pPr>
              <w:pStyle w:val="NoSpacing"/>
              <w:jc w:val="both"/>
            </w:pPr>
          </w:p>
        </w:tc>
        <w:tc>
          <w:tcPr>
            <w:tcW w:w="6750" w:type="dxa"/>
          </w:tcPr>
          <w:p w:rsidR="00400793" w:rsidRDefault="00400793" w:rsidP="00400793">
            <w:pPr>
              <w:pStyle w:val="NoSpacing"/>
              <w:numPr>
                <w:ilvl w:val="0"/>
                <w:numId w:val="38"/>
              </w:numPr>
              <w:jc w:val="both"/>
            </w:pPr>
            <w:r>
              <w:t>Rates should be quoted included consumable items / material, V-belts, Chemicals, Motor Winding and Locally manufacturing items.</w:t>
            </w:r>
          </w:p>
          <w:p w:rsidR="00400793" w:rsidRDefault="00400793" w:rsidP="00400793">
            <w:pPr>
              <w:pStyle w:val="NoSpacing"/>
              <w:ind w:left="720"/>
              <w:jc w:val="both"/>
            </w:pPr>
          </w:p>
          <w:p w:rsidR="00400793" w:rsidRDefault="00400793" w:rsidP="0002745F">
            <w:pPr>
              <w:pStyle w:val="NoSpacing"/>
              <w:numPr>
                <w:ilvl w:val="0"/>
                <w:numId w:val="38"/>
              </w:numPr>
              <w:jc w:val="both"/>
            </w:pPr>
            <w:r>
              <w:t>Imported parts of Chillers / Machinery (refrigerant, valves, software and hardware) rates will be as per actual current market price.</w:t>
            </w:r>
          </w:p>
        </w:tc>
        <w:tc>
          <w:tcPr>
            <w:tcW w:w="1758" w:type="dxa"/>
          </w:tcPr>
          <w:p w:rsidR="00546A1F" w:rsidRDefault="00546A1F" w:rsidP="0002745F">
            <w:pPr>
              <w:pStyle w:val="NoSpacing"/>
              <w:jc w:val="both"/>
            </w:pPr>
          </w:p>
        </w:tc>
      </w:tr>
    </w:tbl>
    <w:p w:rsidR="0092357C" w:rsidRDefault="0092357C" w:rsidP="0002745F">
      <w:pPr>
        <w:pStyle w:val="NoSpacing"/>
        <w:jc w:val="both"/>
      </w:pPr>
    </w:p>
    <w:p w:rsidR="00400793" w:rsidRDefault="00400793" w:rsidP="0002745F">
      <w:pPr>
        <w:pStyle w:val="NoSpacing"/>
        <w:jc w:val="both"/>
      </w:pPr>
    </w:p>
    <w:p w:rsidR="00400793" w:rsidRDefault="00400793" w:rsidP="0002745F">
      <w:pPr>
        <w:pStyle w:val="NoSpacing"/>
        <w:jc w:val="both"/>
      </w:pPr>
    </w:p>
    <w:p w:rsidR="00E8036D" w:rsidRDefault="00E8036D" w:rsidP="0002745F">
      <w:pPr>
        <w:pStyle w:val="NoSpacing"/>
        <w:jc w:val="both"/>
      </w:pPr>
    </w:p>
    <w:p w:rsidR="0092357C" w:rsidRDefault="00400793" w:rsidP="00400793">
      <w:pPr>
        <w:pStyle w:val="NoSpacing"/>
        <w:jc w:val="right"/>
      </w:pPr>
      <w:r>
        <w:t>Sign &amp; Stamp of bidder: ___________________________</w:t>
      </w:r>
    </w:p>
    <w:p w:rsidR="00E8036D" w:rsidRDefault="00E8036D" w:rsidP="0002745F">
      <w:pPr>
        <w:pStyle w:val="NoSpacing"/>
        <w:jc w:val="both"/>
      </w:pPr>
    </w:p>
    <w:p w:rsidR="00E8036D" w:rsidRDefault="00E8036D" w:rsidP="0002745F">
      <w:pPr>
        <w:pStyle w:val="NoSpacing"/>
        <w:jc w:val="both"/>
      </w:pPr>
    </w:p>
    <w:p w:rsidR="00E8036D" w:rsidRDefault="00E8036D" w:rsidP="0002745F">
      <w:pPr>
        <w:pStyle w:val="NoSpacing"/>
        <w:jc w:val="both"/>
      </w:pPr>
    </w:p>
    <w:p w:rsidR="00400793" w:rsidRDefault="00400793" w:rsidP="0002745F">
      <w:pPr>
        <w:pStyle w:val="NoSpacing"/>
        <w:jc w:val="both"/>
      </w:pPr>
      <w:r>
        <w:t>Note: In case of discrepancy between unit price and total, the unit price shall prevail.</w:t>
      </w:r>
    </w:p>
    <w:p w:rsidR="00E8036D" w:rsidRDefault="00E8036D" w:rsidP="0002745F">
      <w:pPr>
        <w:pStyle w:val="NoSpacing"/>
        <w:jc w:val="both"/>
      </w:pPr>
    </w:p>
    <w:p w:rsidR="00400793" w:rsidRDefault="00400793" w:rsidP="0002745F">
      <w:pPr>
        <w:pStyle w:val="NoSpacing"/>
        <w:jc w:val="both"/>
      </w:pPr>
      <w:r>
        <w:t xml:space="preserve">Quoted rates should inclusive of all taxes if applicable (income tax, sales tax, PRA tax and etc.) payable to the central and provincial </w:t>
      </w:r>
      <w:r w:rsidR="00E8036D">
        <w:t xml:space="preserve">Government. </w:t>
      </w:r>
    </w:p>
    <w:p w:rsidR="0092357C" w:rsidRDefault="0092357C" w:rsidP="0002745F">
      <w:pPr>
        <w:pStyle w:val="NoSpacing"/>
        <w:jc w:val="both"/>
      </w:pPr>
    </w:p>
    <w:p w:rsidR="00E8036D" w:rsidRDefault="00E8036D" w:rsidP="0002745F">
      <w:pPr>
        <w:pStyle w:val="NoSpacing"/>
        <w:jc w:val="both"/>
      </w:pPr>
    </w:p>
    <w:p w:rsidR="00E8036D" w:rsidRDefault="00E8036D" w:rsidP="0002745F">
      <w:pPr>
        <w:pStyle w:val="NoSpacing"/>
        <w:jc w:val="both"/>
      </w:pPr>
    </w:p>
    <w:p w:rsidR="0092357C" w:rsidRDefault="0092357C" w:rsidP="0002745F">
      <w:pPr>
        <w:pStyle w:val="NoSpacing"/>
        <w:jc w:val="both"/>
      </w:pPr>
    </w:p>
    <w:p w:rsidR="00E8036D" w:rsidRDefault="00E8036D" w:rsidP="00E8036D">
      <w:pPr>
        <w:pStyle w:val="NoSpacing"/>
        <w:jc w:val="right"/>
      </w:pPr>
      <w:r>
        <w:t>Sign &amp; Stamp of bidder: ___________________________</w:t>
      </w:r>
    </w:p>
    <w:p w:rsidR="00E8036D" w:rsidRPr="0092357C" w:rsidRDefault="00E8036D" w:rsidP="0002745F">
      <w:pPr>
        <w:pStyle w:val="NoSpacing"/>
        <w:jc w:val="both"/>
      </w:pPr>
    </w:p>
    <w:p w:rsidR="0092357C" w:rsidRPr="0092357C" w:rsidRDefault="0092357C" w:rsidP="0002745F">
      <w:pPr>
        <w:pStyle w:val="NoSpacing"/>
        <w:jc w:val="both"/>
      </w:pPr>
    </w:p>
    <w:sectPr w:rsidR="0092357C" w:rsidRPr="0092357C" w:rsidSect="00CC4DA7">
      <w:headerReference w:type="default" r:id="rId15"/>
      <w:footerReference w:type="default" r:id="rId16"/>
      <w:pgSz w:w="12240" w:h="15840"/>
      <w:pgMar w:top="720" w:right="1152" w:bottom="720" w:left="1152" w:header="432"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11C" w:rsidRDefault="00F9511C" w:rsidP="00F753E9">
      <w:r>
        <w:separator/>
      </w:r>
    </w:p>
  </w:endnote>
  <w:endnote w:type="continuationSeparator" w:id="1">
    <w:p w:rsidR="00F9511C" w:rsidRDefault="00F9511C" w:rsidP="00F75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23624"/>
      <w:docPartObj>
        <w:docPartGallery w:val="Page Numbers (Bottom of Page)"/>
        <w:docPartUnique/>
      </w:docPartObj>
    </w:sdtPr>
    <w:sdtContent>
      <w:sdt>
        <w:sdtPr>
          <w:id w:val="-1769616900"/>
          <w:docPartObj>
            <w:docPartGallery w:val="Page Numbers (Top of Page)"/>
            <w:docPartUnique/>
          </w:docPartObj>
        </w:sdtPr>
        <w:sdtContent>
          <w:p w:rsidR="00A90584" w:rsidRDefault="00A90584" w:rsidP="00CC4DA7">
            <w:pPr>
              <w:pStyle w:val="Footer"/>
              <w:pBdr>
                <w:bottom w:val="single" w:sz="12" w:space="1" w:color="auto"/>
              </w:pBdr>
              <w:jc w:val="center"/>
            </w:pPr>
          </w:p>
          <w:p w:rsidR="00A90584" w:rsidRPr="005839D4" w:rsidRDefault="00A90584" w:rsidP="005C23D0">
            <w:pPr>
              <w:pStyle w:val="Footer"/>
              <w:jc w:val="center"/>
              <w:rPr>
                <w:b/>
                <w:bCs/>
              </w:rPr>
            </w:pPr>
            <w:r w:rsidRPr="00CC4DA7">
              <w:rPr>
                <w:b/>
                <w:bCs/>
              </w:rPr>
              <w:t xml:space="preserve">Bidding Document for </w:t>
            </w:r>
            <w:r>
              <w:rPr>
                <w:b/>
                <w:bCs/>
              </w:rPr>
              <w:t xml:space="preserve">Operating &amp; </w:t>
            </w:r>
            <w:r w:rsidRPr="00CC4DA7">
              <w:rPr>
                <w:b/>
                <w:bCs/>
              </w:rPr>
              <w:t>Service Contract of HVAC System FY 2</w:t>
            </w:r>
            <w:r>
              <w:rPr>
                <w:b/>
                <w:bCs/>
              </w:rPr>
              <w:t>023-24</w:t>
            </w:r>
          </w:p>
        </w:sdtContent>
      </w:sdt>
    </w:sdtContent>
  </w:sdt>
  <w:p w:rsidR="00A90584" w:rsidRDefault="00A90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11C" w:rsidRDefault="00F9511C" w:rsidP="00F753E9">
      <w:r>
        <w:separator/>
      </w:r>
    </w:p>
  </w:footnote>
  <w:footnote w:type="continuationSeparator" w:id="1">
    <w:p w:rsidR="00F9511C" w:rsidRDefault="00F9511C" w:rsidP="00F75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A90584" w:rsidRDefault="00A90584">
        <w:pPr>
          <w:pStyle w:val="Header"/>
          <w:jc w:val="right"/>
        </w:pPr>
        <w:r>
          <w:t xml:space="preserve">Page </w:t>
        </w:r>
        <w:r w:rsidR="00DF66F1">
          <w:rPr>
            <w:b/>
          </w:rPr>
          <w:fldChar w:fldCharType="begin"/>
        </w:r>
        <w:r>
          <w:rPr>
            <w:b/>
          </w:rPr>
          <w:instrText xml:space="preserve"> PAGE </w:instrText>
        </w:r>
        <w:r w:rsidR="00DF66F1">
          <w:rPr>
            <w:b/>
          </w:rPr>
          <w:fldChar w:fldCharType="separate"/>
        </w:r>
        <w:r w:rsidR="00670242">
          <w:rPr>
            <w:b/>
            <w:noProof/>
          </w:rPr>
          <w:t>6</w:t>
        </w:r>
        <w:r w:rsidR="00DF66F1">
          <w:rPr>
            <w:b/>
          </w:rPr>
          <w:fldChar w:fldCharType="end"/>
        </w:r>
        <w:r>
          <w:t xml:space="preserve"> of </w:t>
        </w:r>
        <w:r w:rsidR="00DF66F1">
          <w:rPr>
            <w:b/>
          </w:rPr>
          <w:fldChar w:fldCharType="begin"/>
        </w:r>
        <w:r>
          <w:rPr>
            <w:b/>
          </w:rPr>
          <w:instrText xml:space="preserve"> NUMPAGES  </w:instrText>
        </w:r>
        <w:r w:rsidR="00DF66F1">
          <w:rPr>
            <w:b/>
          </w:rPr>
          <w:fldChar w:fldCharType="separate"/>
        </w:r>
        <w:r w:rsidR="00670242">
          <w:rPr>
            <w:b/>
            <w:noProof/>
          </w:rPr>
          <w:t>23</w:t>
        </w:r>
        <w:r w:rsidR="00DF66F1">
          <w:rPr>
            <w:b/>
          </w:rPr>
          <w:fldChar w:fldCharType="end"/>
        </w:r>
      </w:p>
    </w:sdtContent>
  </w:sdt>
  <w:p w:rsidR="00A90584" w:rsidRDefault="00A90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F54"/>
    <w:multiLevelType w:val="hybridMultilevel"/>
    <w:tmpl w:val="7A06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04FE"/>
    <w:multiLevelType w:val="hybridMultilevel"/>
    <w:tmpl w:val="41DC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777"/>
    <w:multiLevelType w:val="multilevel"/>
    <w:tmpl w:val="0CA95777"/>
    <w:lvl w:ilvl="0">
      <w:start w:val="1"/>
      <w:numFmt w:val="decimal"/>
      <w:lvlText w:val="%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3">
    <w:nsid w:val="0E755A4B"/>
    <w:multiLevelType w:val="hybridMultilevel"/>
    <w:tmpl w:val="0FCC735C"/>
    <w:lvl w:ilvl="0" w:tplc="D49864F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831C5"/>
    <w:multiLevelType w:val="hybridMultilevel"/>
    <w:tmpl w:val="0628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93089"/>
    <w:multiLevelType w:val="hybridMultilevel"/>
    <w:tmpl w:val="464C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2633C"/>
    <w:multiLevelType w:val="hybridMultilevel"/>
    <w:tmpl w:val="6778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97A6C"/>
    <w:multiLevelType w:val="hybridMultilevel"/>
    <w:tmpl w:val="AB80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9017A"/>
    <w:multiLevelType w:val="hybridMultilevel"/>
    <w:tmpl w:val="880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46BC4"/>
    <w:multiLevelType w:val="hybridMultilevel"/>
    <w:tmpl w:val="F670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46C7F"/>
    <w:multiLevelType w:val="hybridMultilevel"/>
    <w:tmpl w:val="940C06D0"/>
    <w:lvl w:ilvl="0" w:tplc="24145F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C37AB"/>
    <w:multiLevelType w:val="hybridMultilevel"/>
    <w:tmpl w:val="FFE45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E642B"/>
    <w:multiLevelType w:val="hybridMultilevel"/>
    <w:tmpl w:val="8BE44C60"/>
    <w:lvl w:ilvl="0" w:tplc="FB441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075D2"/>
    <w:multiLevelType w:val="hybridMultilevel"/>
    <w:tmpl w:val="E0FA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64BF0"/>
    <w:multiLevelType w:val="hybridMultilevel"/>
    <w:tmpl w:val="FA52D8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D338A"/>
    <w:multiLevelType w:val="hybridMultilevel"/>
    <w:tmpl w:val="A1282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2730C"/>
    <w:multiLevelType w:val="hybridMultilevel"/>
    <w:tmpl w:val="B23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01C48"/>
    <w:multiLevelType w:val="hybridMultilevel"/>
    <w:tmpl w:val="63A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04350"/>
    <w:multiLevelType w:val="hybridMultilevel"/>
    <w:tmpl w:val="1E9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571EA"/>
    <w:multiLevelType w:val="hybridMultilevel"/>
    <w:tmpl w:val="C6A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939CF"/>
    <w:multiLevelType w:val="hybridMultilevel"/>
    <w:tmpl w:val="A3D0F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B5A3A"/>
    <w:multiLevelType w:val="hybridMultilevel"/>
    <w:tmpl w:val="3AF0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60955"/>
    <w:multiLevelType w:val="hybridMultilevel"/>
    <w:tmpl w:val="E20C6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858F1"/>
    <w:multiLevelType w:val="hybridMultilevel"/>
    <w:tmpl w:val="38242634"/>
    <w:lvl w:ilvl="0" w:tplc="9BC428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32F3F"/>
    <w:multiLevelType w:val="hybridMultilevel"/>
    <w:tmpl w:val="732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F189B"/>
    <w:multiLevelType w:val="hybridMultilevel"/>
    <w:tmpl w:val="5E6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00D8E"/>
    <w:multiLevelType w:val="hybridMultilevel"/>
    <w:tmpl w:val="66A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25797"/>
    <w:multiLevelType w:val="hybridMultilevel"/>
    <w:tmpl w:val="B07ACC28"/>
    <w:lvl w:ilvl="0" w:tplc="67AEE5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EB599B"/>
    <w:multiLevelType w:val="hybridMultilevel"/>
    <w:tmpl w:val="BD92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06A50"/>
    <w:multiLevelType w:val="hybridMultilevel"/>
    <w:tmpl w:val="A18A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92767"/>
    <w:multiLevelType w:val="hybridMultilevel"/>
    <w:tmpl w:val="34E22A60"/>
    <w:lvl w:ilvl="0" w:tplc="E9BECE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713F1"/>
    <w:multiLevelType w:val="hybridMultilevel"/>
    <w:tmpl w:val="686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80089"/>
    <w:multiLevelType w:val="hybridMultilevel"/>
    <w:tmpl w:val="8F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25C34"/>
    <w:multiLevelType w:val="hybridMultilevel"/>
    <w:tmpl w:val="01045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96513"/>
    <w:multiLevelType w:val="hybridMultilevel"/>
    <w:tmpl w:val="C194F7C8"/>
    <w:lvl w:ilvl="0" w:tplc="7B9216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91021"/>
    <w:multiLevelType w:val="hybridMultilevel"/>
    <w:tmpl w:val="FD0E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C4B1F"/>
    <w:multiLevelType w:val="hybridMultilevel"/>
    <w:tmpl w:val="D86C4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77604"/>
    <w:multiLevelType w:val="hybridMultilevel"/>
    <w:tmpl w:val="F4866664"/>
    <w:lvl w:ilvl="0" w:tplc="F2F2BE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F7F66"/>
    <w:multiLevelType w:val="hybridMultilevel"/>
    <w:tmpl w:val="627ED46E"/>
    <w:lvl w:ilvl="0" w:tplc="A198E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92D03"/>
    <w:multiLevelType w:val="hybridMultilevel"/>
    <w:tmpl w:val="FF7C0058"/>
    <w:lvl w:ilvl="0" w:tplc="024A1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4288C"/>
    <w:multiLevelType w:val="hybridMultilevel"/>
    <w:tmpl w:val="6D3650FA"/>
    <w:lvl w:ilvl="0" w:tplc="F2401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E4C78"/>
    <w:multiLevelType w:val="hybridMultilevel"/>
    <w:tmpl w:val="D0BA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38"/>
  </w:num>
  <w:num w:numId="4">
    <w:abstractNumId w:val="4"/>
  </w:num>
  <w:num w:numId="5">
    <w:abstractNumId w:val="12"/>
  </w:num>
  <w:num w:numId="6">
    <w:abstractNumId w:val="16"/>
  </w:num>
  <w:num w:numId="7">
    <w:abstractNumId w:val="1"/>
  </w:num>
  <w:num w:numId="8">
    <w:abstractNumId w:val="31"/>
  </w:num>
  <w:num w:numId="9">
    <w:abstractNumId w:val="13"/>
  </w:num>
  <w:num w:numId="10">
    <w:abstractNumId w:val="11"/>
  </w:num>
  <w:num w:numId="11">
    <w:abstractNumId w:val="15"/>
  </w:num>
  <w:num w:numId="12">
    <w:abstractNumId w:val="21"/>
  </w:num>
  <w:num w:numId="13">
    <w:abstractNumId w:val="25"/>
  </w:num>
  <w:num w:numId="14">
    <w:abstractNumId w:val="36"/>
  </w:num>
  <w:num w:numId="15">
    <w:abstractNumId w:val="23"/>
  </w:num>
  <w:num w:numId="16">
    <w:abstractNumId w:val="33"/>
  </w:num>
  <w:num w:numId="17">
    <w:abstractNumId w:val="7"/>
  </w:num>
  <w:num w:numId="18">
    <w:abstractNumId w:val="14"/>
  </w:num>
  <w:num w:numId="19">
    <w:abstractNumId w:val="34"/>
  </w:num>
  <w:num w:numId="20">
    <w:abstractNumId w:val="39"/>
  </w:num>
  <w:num w:numId="21">
    <w:abstractNumId w:val="3"/>
  </w:num>
  <w:num w:numId="22">
    <w:abstractNumId w:val="27"/>
  </w:num>
  <w:num w:numId="23">
    <w:abstractNumId w:val="26"/>
  </w:num>
  <w:num w:numId="24">
    <w:abstractNumId w:val="10"/>
  </w:num>
  <w:num w:numId="25">
    <w:abstractNumId w:val="37"/>
  </w:num>
  <w:num w:numId="26">
    <w:abstractNumId w:val="20"/>
  </w:num>
  <w:num w:numId="27">
    <w:abstractNumId w:val="5"/>
  </w:num>
  <w:num w:numId="28">
    <w:abstractNumId w:val="9"/>
  </w:num>
  <w:num w:numId="29">
    <w:abstractNumId w:val="29"/>
  </w:num>
  <w:num w:numId="30">
    <w:abstractNumId w:val="18"/>
  </w:num>
  <w:num w:numId="31">
    <w:abstractNumId w:val="17"/>
  </w:num>
  <w:num w:numId="32">
    <w:abstractNumId w:val="32"/>
  </w:num>
  <w:num w:numId="33">
    <w:abstractNumId w:val="24"/>
  </w:num>
  <w:num w:numId="34">
    <w:abstractNumId w:val="0"/>
  </w:num>
  <w:num w:numId="35">
    <w:abstractNumId w:val="35"/>
  </w:num>
  <w:num w:numId="36">
    <w:abstractNumId w:val="41"/>
  </w:num>
  <w:num w:numId="37">
    <w:abstractNumId w:val="8"/>
  </w:num>
  <w:num w:numId="38">
    <w:abstractNumId w:val="2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8"/>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053"/>
  </w:hdrShapeDefaults>
  <w:footnotePr>
    <w:footnote w:id="0"/>
    <w:footnote w:id="1"/>
  </w:footnotePr>
  <w:endnotePr>
    <w:endnote w:id="0"/>
    <w:endnote w:id="1"/>
  </w:endnotePr>
  <w:compat/>
  <w:rsids>
    <w:rsidRoot w:val="00910673"/>
    <w:rsid w:val="000048C5"/>
    <w:rsid w:val="0002745F"/>
    <w:rsid w:val="000314C3"/>
    <w:rsid w:val="00033357"/>
    <w:rsid w:val="00074DB2"/>
    <w:rsid w:val="00091FFF"/>
    <w:rsid w:val="00097209"/>
    <w:rsid w:val="0011644B"/>
    <w:rsid w:val="00146C04"/>
    <w:rsid w:val="00156C75"/>
    <w:rsid w:val="001913E5"/>
    <w:rsid w:val="0019576F"/>
    <w:rsid w:val="001A634A"/>
    <w:rsid w:val="001A66FA"/>
    <w:rsid w:val="00211E50"/>
    <w:rsid w:val="00242EED"/>
    <w:rsid w:val="002B2C96"/>
    <w:rsid w:val="003125C1"/>
    <w:rsid w:val="00321863"/>
    <w:rsid w:val="003306B9"/>
    <w:rsid w:val="00331F13"/>
    <w:rsid w:val="00352C0D"/>
    <w:rsid w:val="0039524B"/>
    <w:rsid w:val="003C5B9D"/>
    <w:rsid w:val="003F1CB0"/>
    <w:rsid w:val="00400793"/>
    <w:rsid w:val="00413E04"/>
    <w:rsid w:val="00426F25"/>
    <w:rsid w:val="00434AEA"/>
    <w:rsid w:val="00461A2F"/>
    <w:rsid w:val="00483347"/>
    <w:rsid w:val="00486177"/>
    <w:rsid w:val="004A429F"/>
    <w:rsid w:val="005305C8"/>
    <w:rsid w:val="00546A1F"/>
    <w:rsid w:val="00564127"/>
    <w:rsid w:val="005723FF"/>
    <w:rsid w:val="005839D4"/>
    <w:rsid w:val="005C23D0"/>
    <w:rsid w:val="005E55E3"/>
    <w:rsid w:val="005F3106"/>
    <w:rsid w:val="005F7B0A"/>
    <w:rsid w:val="00670242"/>
    <w:rsid w:val="0067053C"/>
    <w:rsid w:val="006B4E17"/>
    <w:rsid w:val="006F6FF8"/>
    <w:rsid w:val="00700955"/>
    <w:rsid w:val="0076117A"/>
    <w:rsid w:val="007B5A0C"/>
    <w:rsid w:val="007B6F3F"/>
    <w:rsid w:val="007C3FE7"/>
    <w:rsid w:val="0081112D"/>
    <w:rsid w:val="0081521F"/>
    <w:rsid w:val="00822259"/>
    <w:rsid w:val="00827DA7"/>
    <w:rsid w:val="00830A70"/>
    <w:rsid w:val="00833390"/>
    <w:rsid w:val="0084346B"/>
    <w:rsid w:val="00850B8A"/>
    <w:rsid w:val="00890CA4"/>
    <w:rsid w:val="008A616B"/>
    <w:rsid w:val="008B4CD6"/>
    <w:rsid w:val="008E1A5B"/>
    <w:rsid w:val="008E5820"/>
    <w:rsid w:val="008E7D9C"/>
    <w:rsid w:val="0090704E"/>
    <w:rsid w:val="00910673"/>
    <w:rsid w:val="0092357C"/>
    <w:rsid w:val="009503BF"/>
    <w:rsid w:val="0098472D"/>
    <w:rsid w:val="00986FEF"/>
    <w:rsid w:val="00993BD4"/>
    <w:rsid w:val="009A2FB7"/>
    <w:rsid w:val="00A55BF5"/>
    <w:rsid w:val="00A90584"/>
    <w:rsid w:val="00AB489E"/>
    <w:rsid w:val="00B00B02"/>
    <w:rsid w:val="00B04DEE"/>
    <w:rsid w:val="00B731C0"/>
    <w:rsid w:val="00BD4316"/>
    <w:rsid w:val="00BD780A"/>
    <w:rsid w:val="00BF307C"/>
    <w:rsid w:val="00C41AFE"/>
    <w:rsid w:val="00C50F44"/>
    <w:rsid w:val="00CC4DA7"/>
    <w:rsid w:val="00CC4EDA"/>
    <w:rsid w:val="00CE1519"/>
    <w:rsid w:val="00D16636"/>
    <w:rsid w:val="00D4150F"/>
    <w:rsid w:val="00D738D7"/>
    <w:rsid w:val="00D817C4"/>
    <w:rsid w:val="00DD4767"/>
    <w:rsid w:val="00DF66F1"/>
    <w:rsid w:val="00E46559"/>
    <w:rsid w:val="00E76868"/>
    <w:rsid w:val="00E77E82"/>
    <w:rsid w:val="00E8036D"/>
    <w:rsid w:val="00EC16ED"/>
    <w:rsid w:val="00EC3681"/>
    <w:rsid w:val="00EC4C66"/>
    <w:rsid w:val="00EE639A"/>
    <w:rsid w:val="00F01832"/>
    <w:rsid w:val="00F11CB1"/>
    <w:rsid w:val="00F20799"/>
    <w:rsid w:val="00F54F7A"/>
    <w:rsid w:val="00F753E9"/>
    <w:rsid w:val="00F77A72"/>
    <w:rsid w:val="00F9511C"/>
    <w:rsid w:val="00F97110"/>
    <w:rsid w:val="00FA105A"/>
    <w:rsid w:val="00FB1C20"/>
    <w:rsid w:val="00FD1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0584"/>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673"/>
    <w:pPr>
      <w:spacing w:after="0" w:line="240" w:lineRule="auto"/>
    </w:pPr>
  </w:style>
  <w:style w:type="paragraph" w:styleId="ListParagraph">
    <w:name w:val="List Paragraph"/>
    <w:basedOn w:val="Normal"/>
    <w:uiPriority w:val="34"/>
    <w:qFormat/>
    <w:rsid w:val="006F6FF8"/>
    <w:pPr>
      <w:ind w:left="720"/>
      <w:contextualSpacing/>
    </w:pPr>
  </w:style>
  <w:style w:type="table" w:styleId="TableGrid">
    <w:name w:val="Table Grid"/>
    <w:basedOn w:val="TableNormal"/>
    <w:uiPriority w:val="59"/>
    <w:rsid w:val="006B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53E9"/>
    <w:pPr>
      <w:tabs>
        <w:tab w:val="center" w:pos="4680"/>
        <w:tab w:val="right" w:pos="9360"/>
      </w:tabs>
    </w:pPr>
  </w:style>
  <w:style w:type="character" w:customStyle="1" w:styleId="HeaderChar">
    <w:name w:val="Header Char"/>
    <w:basedOn w:val="DefaultParagraphFont"/>
    <w:link w:val="Header"/>
    <w:uiPriority w:val="99"/>
    <w:rsid w:val="00F75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53E9"/>
    <w:pPr>
      <w:tabs>
        <w:tab w:val="center" w:pos="4680"/>
        <w:tab w:val="right" w:pos="9360"/>
      </w:tabs>
    </w:pPr>
  </w:style>
  <w:style w:type="character" w:customStyle="1" w:styleId="FooterChar">
    <w:name w:val="Footer Char"/>
    <w:basedOn w:val="DefaultParagraphFont"/>
    <w:link w:val="Footer"/>
    <w:uiPriority w:val="99"/>
    <w:rsid w:val="00F753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7209"/>
    <w:rPr>
      <w:color w:val="0000FF" w:themeColor="hyperlink"/>
      <w:u w:val="single"/>
    </w:rPr>
  </w:style>
  <w:style w:type="character" w:customStyle="1" w:styleId="Heading1Char">
    <w:name w:val="Heading 1 Char"/>
    <w:basedOn w:val="DefaultParagraphFont"/>
    <w:link w:val="Heading1"/>
    <w:rsid w:val="00A90584"/>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c.gop.p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punjab.gov.p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4800000@2%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s.4800000@2%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s.480000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0F03-22EB-4BCE-981F-79EC77C1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6891</Words>
  <Characters>39282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fahadfreezol</dc:creator>
  <cp:keywords/>
  <dc:description/>
  <cp:lastModifiedBy>Account</cp:lastModifiedBy>
  <cp:revision>22</cp:revision>
  <cp:lastPrinted>2023-03-03T05:02:00Z</cp:lastPrinted>
  <dcterms:created xsi:type="dcterms:W3CDTF">2023-03-02T03:43:00Z</dcterms:created>
  <dcterms:modified xsi:type="dcterms:W3CDTF">2023-06-02T15:10:00Z</dcterms:modified>
</cp:coreProperties>
</file>